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方正仿宋_GBK"/>
          <w:b/>
          <w:kern w:val="0"/>
          <w:sz w:val="32"/>
        </w:rPr>
      </w:pPr>
    </w:p>
    <w:p>
      <w:pPr>
        <w:snapToGrid w:val="0"/>
        <w:jc w:val="center"/>
        <w:rPr>
          <w:rFonts w:eastAsia="方正仿宋_GBK"/>
          <w:b/>
          <w:kern w:val="0"/>
          <w:sz w:val="32"/>
        </w:rPr>
      </w:pPr>
    </w:p>
    <w:p>
      <w:pPr>
        <w:snapToGrid w:val="0"/>
        <w:jc w:val="center"/>
        <w:rPr>
          <w:rFonts w:eastAsia="方正仿宋_GBK"/>
          <w:b/>
          <w:kern w:val="0"/>
          <w:sz w:val="32"/>
        </w:rPr>
      </w:pPr>
    </w:p>
    <w:p>
      <w:pPr>
        <w:snapToGrid w:val="0"/>
        <w:jc w:val="center"/>
        <w:rPr>
          <w:rFonts w:eastAsia="方正仿宋_GBK"/>
          <w:b/>
          <w:kern w:val="0"/>
          <w:sz w:val="32"/>
        </w:rPr>
      </w:pPr>
    </w:p>
    <w:p>
      <w:pPr>
        <w:snapToGrid w:val="0"/>
        <w:jc w:val="center"/>
        <w:rPr>
          <w:rFonts w:eastAsia="方正仿宋_GBK"/>
          <w:b/>
          <w:kern w:val="0"/>
          <w:sz w:val="32"/>
        </w:rPr>
      </w:pPr>
    </w:p>
    <w:p>
      <w:pPr>
        <w:widowControl/>
        <w:adjustRightInd w:val="0"/>
        <w:snapToGrid w:val="0"/>
        <w:spacing w:line="360" w:lineRule="auto"/>
        <w:jc w:val="center"/>
        <w:rPr>
          <w:rFonts w:eastAsia="黑体"/>
          <w:b/>
          <w:kern w:val="0"/>
          <w:sz w:val="44"/>
          <w:szCs w:val="44"/>
          <w:u w:val="single"/>
        </w:rPr>
      </w:pPr>
    </w:p>
    <w:p>
      <w:pPr>
        <w:widowControl/>
        <w:adjustRightInd w:val="0"/>
        <w:snapToGrid w:val="0"/>
        <w:spacing w:line="360" w:lineRule="auto"/>
        <w:ind w:firstLine="2209" w:firstLineChars="500"/>
        <w:rPr>
          <w:rFonts w:eastAsia="黑体"/>
          <w:b/>
          <w:kern w:val="0"/>
          <w:sz w:val="44"/>
          <w:szCs w:val="44"/>
          <w:u w:val="single"/>
        </w:rPr>
      </w:pPr>
      <w:r>
        <w:rPr>
          <w:rFonts w:hint="eastAsia" w:eastAsia="黑体"/>
          <w:b/>
          <w:kern w:val="0"/>
          <w:sz w:val="44"/>
          <w:szCs w:val="44"/>
          <w:u w:val="single"/>
        </w:rPr>
        <w:t>减速伺服电机</w:t>
      </w:r>
      <w:r>
        <w:rPr>
          <w:rFonts w:hint="eastAsia" w:eastAsia="黑体"/>
          <w:b/>
          <w:kern w:val="0"/>
          <w:sz w:val="44"/>
          <w:szCs w:val="44"/>
        </w:rPr>
        <w:t>采购合同</w:t>
      </w:r>
    </w:p>
    <w:p>
      <w:pPr>
        <w:widowControl/>
        <w:adjustRightInd w:val="0"/>
        <w:snapToGrid w:val="0"/>
        <w:spacing w:line="360" w:lineRule="auto"/>
        <w:jc w:val="center"/>
        <w:rPr>
          <w:rFonts w:eastAsia="黑体"/>
          <w:b/>
          <w:kern w:val="0"/>
          <w:sz w:val="44"/>
          <w:szCs w:val="44"/>
        </w:rPr>
      </w:pPr>
      <w:r>
        <w:rPr>
          <w:rFonts w:hint="eastAsia" w:eastAsia="黑体"/>
          <w:b/>
          <w:kern w:val="0"/>
          <w:sz w:val="44"/>
          <w:szCs w:val="44"/>
        </w:rPr>
        <w:t>（小额物项）</w:t>
      </w:r>
    </w:p>
    <w:p>
      <w:pPr>
        <w:snapToGrid w:val="0"/>
        <w:jc w:val="center"/>
        <w:rPr>
          <w:rFonts w:eastAsia="方正仿宋_GBK"/>
          <w:b/>
          <w:kern w:val="0"/>
          <w:sz w:val="32"/>
        </w:rPr>
      </w:pPr>
    </w:p>
    <w:p>
      <w:pPr>
        <w:snapToGrid w:val="0"/>
        <w:jc w:val="center"/>
        <w:rPr>
          <w:rFonts w:eastAsia="方正仿宋_GBK"/>
          <w:b/>
          <w:kern w:val="0"/>
          <w:sz w:val="32"/>
        </w:rPr>
      </w:pPr>
    </w:p>
    <w:p>
      <w:pPr>
        <w:snapToGrid w:val="0"/>
        <w:jc w:val="center"/>
        <w:rPr>
          <w:rFonts w:eastAsia="方正仿宋_GBK"/>
          <w:b/>
          <w:kern w:val="0"/>
          <w:sz w:val="32"/>
        </w:rPr>
      </w:pPr>
    </w:p>
    <w:p>
      <w:pPr>
        <w:snapToGrid w:val="0"/>
        <w:jc w:val="center"/>
        <w:rPr>
          <w:rFonts w:eastAsia="方正仿宋_GBK"/>
          <w:b/>
          <w:kern w:val="0"/>
          <w:sz w:val="32"/>
        </w:rPr>
      </w:pPr>
    </w:p>
    <w:p>
      <w:pPr>
        <w:snapToGrid w:val="0"/>
        <w:jc w:val="center"/>
        <w:rPr>
          <w:rFonts w:eastAsia="方正仿宋_GBK"/>
          <w:b/>
          <w:kern w:val="0"/>
          <w:sz w:val="32"/>
        </w:rPr>
      </w:pPr>
    </w:p>
    <w:p>
      <w:pPr>
        <w:widowControl/>
        <w:adjustRightInd w:val="0"/>
        <w:snapToGrid w:val="0"/>
        <w:spacing w:line="480" w:lineRule="auto"/>
        <w:rPr>
          <w:rFonts w:eastAsia="黑体"/>
          <w:b/>
          <w:kern w:val="0"/>
          <w:sz w:val="32"/>
          <w:szCs w:val="32"/>
        </w:rPr>
      </w:pPr>
      <w:r>
        <w:rPr>
          <w:rFonts w:hint="eastAsia" w:eastAsia="黑体"/>
          <w:b/>
          <w:kern w:val="0"/>
          <w:sz w:val="32"/>
          <w:szCs w:val="32"/>
        </w:rPr>
        <w:t>合同编号（买方）：</w:t>
      </w:r>
      <w:r>
        <w:rPr>
          <w:rFonts w:eastAsia="黑体"/>
          <w:b/>
          <w:kern w:val="0"/>
          <w:sz w:val="32"/>
          <w:szCs w:val="32"/>
        </w:rPr>
        <w:t xml:space="preserve"> NG-CG-2021-005</w:t>
      </w:r>
    </w:p>
    <w:p>
      <w:pPr>
        <w:widowControl/>
        <w:adjustRightInd w:val="0"/>
        <w:snapToGrid w:val="0"/>
        <w:spacing w:line="480" w:lineRule="auto"/>
        <w:rPr>
          <w:rFonts w:eastAsia="黑体"/>
          <w:b/>
          <w:kern w:val="0"/>
          <w:sz w:val="32"/>
          <w:szCs w:val="32"/>
        </w:rPr>
      </w:pPr>
      <w:r>
        <w:rPr>
          <w:rFonts w:hint="eastAsia" w:eastAsia="黑体"/>
          <w:b/>
          <w:kern w:val="0"/>
          <w:sz w:val="32"/>
          <w:szCs w:val="32"/>
        </w:rPr>
        <w:t>合同编号（卖方）</w:t>
      </w:r>
      <w:r>
        <w:rPr>
          <w:rFonts w:eastAsia="黑体"/>
          <w:b/>
          <w:sz w:val="32"/>
          <w:szCs w:val="32"/>
          <w:vertAlign w:val="superscript"/>
        </w:rPr>
        <w:footnoteReference w:id="0"/>
      </w:r>
      <w:r>
        <w:rPr>
          <w:rFonts w:hint="eastAsia" w:eastAsia="黑体"/>
          <w:b/>
          <w:kern w:val="0"/>
          <w:sz w:val="32"/>
          <w:szCs w:val="32"/>
        </w:rPr>
        <w:t>：M4A090283B2103020037</w:t>
      </w:r>
    </w:p>
    <w:p>
      <w:pPr>
        <w:widowControl/>
        <w:adjustRightInd w:val="0"/>
        <w:snapToGrid w:val="0"/>
        <w:spacing w:line="480" w:lineRule="auto"/>
        <w:rPr>
          <w:rFonts w:eastAsia="黑体"/>
          <w:b/>
          <w:kern w:val="0"/>
          <w:sz w:val="32"/>
          <w:szCs w:val="32"/>
        </w:rPr>
      </w:pPr>
      <w:r>
        <w:rPr>
          <w:rFonts w:hint="eastAsia" w:eastAsia="黑体"/>
          <w:b/>
          <w:kern w:val="0"/>
          <w:sz w:val="32"/>
          <w:szCs w:val="32"/>
        </w:rPr>
        <w:t>项目名称</w:t>
      </w:r>
      <w:r>
        <w:rPr>
          <w:rFonts w:eastAsia="黑体"/>
          <w:b/>
          <w:sz w:val="32"/>
          <w:szCs w:val="32"/>
          <w:vertAlign w:val="superscript"/>
        </w:rPr>
        <w:footnoteReference w:id="1"/>
      </w:r>
      <w:r>
        <w:rPr>
          <w:rFonts w:hint="eastAsia" w:eastAsia="黑体"/>
          <w:b/>
          <w:kern w:val="0"/>
          <w:sz w:val="32"/>
          <w:szCs w:val="32"/>
        </w:rPr>
        <w:t>：未来城巡检软件系统平台</w:t>
      </w:r>
    </w:p>
    <w:p>
      <w:pPr>
        <w:widowControl/>
        <w:adjustRightInd w:val="0"/>
        <w:snapToGrid w:val="0"/>
        <w:spacing w:line="480" w:lineRule="auto"/>
        <w:rPr>
          <w:rFonts w:eastAsia="黑体"/>
          <w:b/>
          <w:kern w:val="0"/>
          <w:sz w:val="32"/>
          <w:szCs w:val="32"/>
        </w:rPr>
      </w:pPr>
      <w:r>
        <w:rPr>
          <w:rFonts w:hint="eastAsia" w:eastAsia="黑体"/>
          <w:b/>
          <w:kern w:val="0"/>
          <w:sz w:val="32"/>
          <w:szCs w:val="32"/>
        </w:rPr>
        <w:t>买方：北京能工荟智机器人有限责任公司</w:t>
      </w:r>
    </w:p>
    <w:p>
      <w:pPr>
        <w:widowControl/>
        <w:adjustRightInd w:val="0"/>
        <w:snapToGrid w:val="0"/>
        <w:spacing w:line="480" w:lineRule="auto"/>
        <w:rPr>
          <w:rFonts w:eastAsia="黑体"/>
          <w:b/>
          <w:kern w:val="0"/>
          <w:sz w:val="32"/>
          <w:szCs w:val="32"/>
        </w:rPr>
      </w:pPr>
      <w:r>
        <w:rPr>
          <w:rFonts w:hint="eastAsia" w:eastAsia="黑体"/>
          <w:b/>
          <w:kern w:val="0"/>
          <w:sz w:val="32"/>
          <w:szCs w:val="32"/>
        </w:rPr>
        <w:t>卖方：北京阿沃德自动化设备有限责任公司</w:t>
      </w:r>
    </w:p>
    <w:p>
      <w:pPr>
        <w:widowControl/>
        <w:adjustRightInd w:val="0"/>
        <w:snapToGrid w:val="0"/>
        <w:spacing w:line="480" w:lineRule="auto"/>
        <w:rPr>
          <w:rFonts w:eastAsia="黑体"/>
          <w:b/>
          <w:kern w:val="0"/>
          <w:sz w:val="32"/>
          <w:szCs w:val="32"/>
        </w:rPr>
      </w:pPr>
    </w:p>
    <w:p>
      <w:pPr>
        <w:widowControl/>
        <w:adjustRightInd w:val="0"/>
        <w:snapToGrid w:val="0"/>
        <w:spacing w:line="480" w:lineRule="auto"/>
        <w:rPr>
          <w:rFonts w:eastAsia="黑体"/>
          <w:b/>
          <w:kern w:val="0"/>
          <w:sz w:val="32"/>
          <w:szCs w:val="32"/>
        </w:rPr>
      </w:pPr>
    </w:p>
    <w:p>
      <w:pPr>
        <w:widowControl/>
        <w:adjustRightInd w:val="0"/>
        <w:snapToGrid w:val="0"/>
        <w:spacing w:after="120" w:line="360" w:lineRule="auto"/>
        <w:jc w:val="center"/>
        <w:rPr>
          <w:rFonts w:eastAsia="方正仿宋_GBK"/>
          <w:sz w:val="28"/>
        </w:rPr>
      </w:pPr>
      <w:r>
        <w:rPr>
          <w:rFonts w:hint="eastAsia" w:eastAsia="方正仿宋_GBK"/>
          <w:sz w:val="28"/>
        </w:rPr>
        <w:br w:type="page"/>
      </w:r>
    </w:p>
    <w:p>
      <w:pPr>
        <w:adjustRightInd w:val="0"/>
        <w:snapToGrid w:val="0"/>
        <w:spacing w:before="240"/>
        <w:jc w:val="center"/>
        <w:textAlignment w:val="baseline"/>
        <w:rPr>
          <w:rFonts w:ascii="黑体" w:hAnsi="黑体" w:eastAsia="黑体"/>
          <w:b/>
          <w:sz w:val="36"/>
          <w:szCs w:val="36"/>
        </w:rPr>
      </w:pPr>
    </w:p>
    <w:p>
      <w:pPr>
        <w:widowControl/>
        <w:adjustRightInd w:val="0"/>
        <w:snapToGrid w:val="0"/>
        <w:spacing w:line="360" w:lineRule="auto"/>
        <w:jc w:val="center"/>
        <w:rPr>
          <w:rFonts w:eastAsia="黑体"/>
          <w:b/>
          <w:sz w:val="36"/>
          <w:szCs w:val="36"/>
        </w:rPr>
      </w:pPr>
      <w:r>
        <w:rPr>
          <w:rFonts w:hint="eastAsia" w:eastAsia="黑体"/>
          <w:b/>
          <w:sz w:val="36"/>
          <w:szCs w:val="36"/>
        </w:rPr>
        <w:t>目录</w:t>
      </w:r>
    </w:p>
    <w:p>
      <w:pPr>
        <w:pStyle w:val="18"/>
        <w:tabs>
          <w:tab w:val="right" w:leader="dot" w:pos="9060"/>
        </w:tabs>
        <w:snapToGrid w:val="0"/>
        <w:spacing w:before="0" w:line="360" w:lineRule="auto"/>
        <w:rPr>
          <w:rFonts w:ascii="Times New Roman" w:hAnsi="Times New Roman"/>
          <w:bCs w:val="0"/>
          <w:caps w:val="0"/>
          <w:sz w:val="21"/>
          <w:szCs w:val="22"/>
        </w:rPr>
      </w:pPr>
      <w:r>
        <w:rPr>
          <w:rFonts w:ascii="Times New Roman" w:hAnsi="Times New Roman" w:cs="华文新魏"/>
          <w:b w:val="0"/>
          <w:lang w:val="zh-CN"/>
        </w:rPr>
        <w:fldChar w:fldCharType="begin"/>
      </w:r>
      <w:r>
        <w:rPr>
          <w:rFonts w:hint="eastAsia" w:ascii="Times New Roman" w:hAnsi="Times New Roman" w:cs="华文新魏"/>
          <w:b w:val="0"/>
          <w:lang w:val="zh-CN"/>
        </w:rPr>
        <w:instrText xml:space="preserve">TOC \o "1-3" \h \z \u</w:instrText>
      </w:r>
      <w:r>
        <w:rPr>
          <w:rFonts w:ascii="Times New Roman" w:hAnsi="Times New Roman" w:cs="华文新魏"/>
          <w:b w:val="0"/>
          <w:lang w:val="zh-CN"/>
        </w:rPr>
        <w:fldChar w:fldCharType="separate"/>
      </w:r>
      <w:r>
        <w:fldChar w:fldCharType="begin"/>
      </w:r>
      <w:r>
        <w:instrText xml:space="preserve"> HYPERLINK \l "_Toc407200167" </w:instrText>
      </w:r>
      <w:r>
        <w:fldChar w:fldCharType="separate"/>
      </w:r>
      <w:r>
        <w:rPr>
          <w:rStyle w:val="30"/>
          <w:rFonts w:hint="eastAsia" w:ascii="Times New Roman" w:hAnsi="Times New Roman"/>
        </w:rPr>
        <w:t>合同前附表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_Toc407200167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8"/>
        <w:tabs>
          <w:tab w:val="right" w:leader="dot" w:pos="9060"/>
        </w:tabs>
        <w:snapToGrid w:val="0"/>
        <w:spacing w:before="0" w:line="360" w:lineRule="auto"/>
        <w:rPr>
          <w:rFonts w:ascii="Times New Roman" w:hAnsi="Times New Roman"/>
          <w:bCs w:val="0"/>
          <w:caps w:val="0"/>
          <w:sz w:val="21"/>
          <w:szCs w:val="22"/>
        </w:rPr>
      </w:pPr>
      <w:r>
        <w:fldChar w:fldCharType="begin"/>
      </w:r>
      <w:r>
        <w:instrText xml:space="preserve"> HYPERLINK \l "_Toc407200168" </w:instrText>
      </w:r>
      <w:r>
        <w:fldChar w:fldCharType="separate"/>
      </w:r>
      <w:r>
        <w:rPr>
          <w:rStyle w:val="30"/>
          <w:rFonts w:hint="eastAsia" w:ascii="Times New Roman" w:hAnsi="Times New Roman"/>
        </w:rPr>
        <w:t>合同条款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_Toc407200168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"_Toc407200169" </w:instrText>
      </w:r>
      <w:r>
        <w:fldChar w:fldCharType="separate"/>
      </w:r>
      <w:r>
        <w:rPr>
          <w:rStyle w:val="30"/>
          <w:rFonts w:ascii="Times New Roman" w:hAnsi="Times New Roman"/>
          <w:b w:val="0"/>
        </w:rPr>
        <w:t>1.</w:t>
      </w:r>
      <w:r>
        <w:rPr>
          <w:rFonts w:ascii="Times New Roman" w:hAnsi="Times New Roman"/>
          <w:b w:val="0"/>
          <w:bCs w:val="0"/>
          <w:caps w:val="0"/>
          <w:sz w:val="21"/>
          <w:szCs w:val="22"/>
        </w:rPr>
        <w:tab/>
      </w:r>
      <w:r>
        <w:rPr>
          <w:rStyle w:val="30"/>
          <w:rFonts w:hint="eastAsia" w:ascii="Times New Roman" w:hAnsi="Times New Roman"/>
          <w:b w:val="0"/>
        </w:rPr>
        <w:t>合同标的</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_Toc407200169 \h </w:instrText>
      </w:r>
      <w:r>
        <w:rPr>
          <w:rFonts w:ascii="Times New Roman" w:hAnsi="Times New Roman"/>
          <w:b w:val="0"/>
        </w:rPr>
        <w:fldChar w:fldCharType="separate"/>
      </w:r>
      <w:r>
        <w:rPr>
          <w:rFonts w:ascii="Times New Roman" w:hAnsi="Times New Roman"/>
          <w:b w:val="0"/>
        </w:rPr>
        <w:t>3</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"_Toc407200170" </w:instrText>
      </w:r>
      <w:r>
        <w:fldChar w:fldCharType="separate"/>
      </w:r>
      <w:r>
        <w:rPr>
          <w:rStyle w:val="30"/>
          <w:rFonts w:ascii="Times New Roman" w:hAnsi="Times New Roman"/>
          <w:b w:val="0"/>
        </w:rPr>
        <w:t>2.</w:t>
      </w:r>
      <w:r>
        <w:rPr>
          <w:rFonts w:ascii="Times New Roman" w:hAnsi="Times New Roman"/>
          <w:b w:val="0"/>
          <w:bCs w:val="0"/>
          <w:caps w:val="0"/>
          <w:sz w:val="21"/>
          <w:szCs w:val="22"/>
        </w:rPr>
        <w:tab/>
      </w:r>
      <w:r>
        <w:rPr>
          <w:rStyle w:val="30"/>
          <w:rFonts w:hint="eastAsia" w:ascii="Times New Roman" w:hAnsi="Times New Roman"/>
          <w:b w:val="0"/>
        </w:rPr>
        <w:t>合同价格及支付</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_Toc407200170 \h </w:instrText>
      </w:r>
      <w:r>
        <w:rPr>
          <w:rFonts w:ascii="Times New Roman" w:hAnsi="Times New Roman"/>
          <w:b w:val="0"/>
        </w:rPr>
        <w:fldChar w:fldCharType="separate"/>
      </w:r>
      <w:r>
        <w:rPr>
          <w:rFonts w:ascii="Times New Roman" w:hAnsi="Times New Roman"/>
          <w:b w:val="0"/>
        </w:rPr>
        <w:t>3</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"_Toc407200171" </w:instrText>
      </w:r>
      <w:r>
        <w:fldChar w:fldCharType="separate"/>
      </w:r>
      <w:r>
        <w:rPr>
          <w:rStyle w:val="30"/>
          <w:rFonts w:ascii="Times New Roman" w:hAnsi="Times New Roman"/>
          <w:b w:val="0"/>
        </w:rPr>
        <w:t>3.</w:t>
      </w:r>
      <w:r>
        <w:rPr>
          <w:rFonts w:ascii="Times New Roman" w:hAnsi="Times New Roman"/>
          <w:b w:val="0"/>
          <w:bCs w:val="0"/>
          <w:caps w:val="0"/>
          <w:sz w:val="21"/>
          <w:szCs w:val="22"/>
        </w:rPr>
        <w:tab/>
      </w:r>
      <w:r>
        <w:rPr>
          <w:rStyle w:val="30"/>
          <w:rFonts w:hint="eastAsia" w:ascii="Times New Roman" w:hAnsi="Times New Roman"/>
          <w:b w:val="0"/>
        </w:rPr>
        <w:t>包装</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_Toc407200171 \h </w:instrText>
      </w:r>
      <w:r>
        <w:rPr>
          <w:rFonts w:ascii="Times New Roman" w:hAnsi="Times New Roman"/>
          <w:b w:val="0"/>
        </w:rPr>
        <w:fldChar w:fldCharType="separate"/>
      </w:r>
      <w:r>
        <w:rPr>
          <w:rFonts w:ascii="Times New Roman" w:hAnsi="Times New Roman"/>
          <w:b w:val="0"/>
        </w:rPr>
        <w:t>3</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"_Toc407200172" </w:instrText>
      </w:r>
      <w:r>
        <w:fldChar w:fldCharType="separate"/>
      </w:r>
      <w:r>
        <w:rPr>
          <w:rStyle w:val="30"/>
          <w:rFonts w:ascii="Times New Roman" w:hAnsi="Times New Roman"/>
          <w:b w:val="0"/>
        </w:rPr>
        <w:t>4.</w:t>
      </w:r>
      <w:r>
        <w:rPr>
          <w:rFonts w:ascii="Times New Roman" w:hAnsi="Times New Roman"/>
          <w:b w:val="0"/>
          <w:bCs w:val="0"/>
          <w:caps w:val="0"/>
          <w:sz w:val="21"/>
          <w:szCs w:val="22"/>
        </w:rPr>
        <w:tab/>
      </w:r>
      <w:r>
        <w:rPr>
          <w:rStyle w:val="30"/>
          <w:rFonts w:hint="eastAsia" w:ascii="Times New Roman" w:hAnsi="Times New Roman"/>
          <w:b w:val="0"/>
        </w:rPr>
        <w:t>交货</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_Toc407200172 \h </w:instrText>
      </w:r>
      <w:r>
        <w:rPr>
          <w:rFonts w:ascii="Times New Roman" w:hAnsi="Times New Roman"/>
          <w:b w:val="0"/>
        </w:rPr>
        <w:fldChar w:fldCharType="separate"/>
      </w:r>
      <w:r>
        <w:rPr>
          <w:rFonts w:ascii="Times New Roman" w:hAnsi="Times New Roman"/>
          <w:b w:val="0"/>
        </w:rPr>
        <w:t>4</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"_Toc407200173" </w:instrText>
      </w:r>
      <w:r>
        <w:fldChar w:fldCharType="separate"/>
      </w:r>
      <w:r>
        <w:rPr>
          <w:rStyle w:val="30"/>
          <w:rFonts w:ascii="Times New Roman" w:hAnsi="Times New Roman"/>
          <w:b w:val="0"/>
        </w:rPr>
        <w:t>5.</w:t>
      </w:r>
      <w:r>
        <w:rPr>
          <w:rFonts w:ascii="Times New Roman" w:hAnsi="Times New Roman"/>
          <w:b w:val="0"/>
          <w:bCs w:val="0"/>
          <w:caps w:val="0"/>
          <w:sz w:val="21"/>
          <w:szCs w:val="22"/>
        </w:rPr>
        <w:tab/>
      </w:r>
      <w:r>
        <w:rPr>
          <w:rStyle w:val="30"/>
          <w:rFonts w:hint="eastAsia" w:ascii="Times New Roman" w:hAnsi="Times New Roman"/>
          <w:b w:val="0"/>
        </w:rPr>
        <w:t>质量标准</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_Toc407200173 \h </w:instrText>
      </w:r>
      <w:r>
        <w:rPr>
          <w:rFonts w:ascii="Times New Roman" w:hAnsi="Times New Roman"/>
          <w:b w:val="0"/>
        </w:rPr>
        <w:fldChar w:fldCharType="separate"/>
      </w:r>
      <w:r>
        <w:rPr>
          <w:rFonts w:ascii="Times New Roman" w:hAnsi="Times New Roman"/>
          <w:b w:val="0"/>
        </w:rPr>
        <w:t>4</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"_Toc407200174" </w:instrText>
      </w:r>
      <w:r>
        <w:fldChar w:fldCharType="separate"/>
      </w:r>
      <w:r>
        <w:rPr>
          <w:rStyle w:val="30"/>
          <w:rFonts w:ascii="Times New Roman" w:hAnsi="Times New Roman"/>
          <w:b w:val="0"/>
        </w:rPr>
        <w:t>6.</w:t>
      </w:r>
      <w:r>
        <w:rPr>
          <w:rFonts w:ascii="Times New Roman" w:hAnsi="Times New Roman"/>
          <w:b w:val="0"/>
          <w:bCs w:val="0"/>
          <w:caps w:val="0"/>
          <w:sz w:val="21"/>
          <w:szCs w:val="22"/>
        </w:rPr>
        <w:tab/>
      </w:r>
      <w:r>
        <w:rPr>
          <w:rStyle w:val="30"/>
          <w:rFonts w:hint="eastAsia" w:ascii="Times New Roman" w:hAnsi="Times New Roman"/>
          <w:b w:val="0"/>
        </w:rPr>
        <w:t>技术服务</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_Toc407200174 \h </w:instrText>
      </w:r>
      <w:r>
        <w:rPr>
          <w:rFonts w:ascii="Times New Roman" w:hAnsi="Times New Roman"/>
          <w:b w:val="0"/>
        </w:rPr>
        <w:fldChar w:fldCharType="separate"/>
      </w:r>
      <w:r>
        <w:rPr>
          <w:rFonts w:ascii="Times New Roman" w:hAnsi="Times New Roman"/>
          <w:b w:val="0"/>
        </w:rPr>
        <w:t>4</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"_Toc407200175" </w:instrText>
      </w:r>
      <w:r>
        <w:fldChar w:fldCharType="separate"/>
      </w:r>
      <w:r>
        <w:rPr>
          <w:rStyle w:val="30"/>
          <w:rFonts w:ascii="Times New Roman" w:hAnsi="Times New Roman"/>
          <w:b w:val="0"/>
        </w:rPr>
        <w:t>7.</w:t>
      </w:r>
      <w:r>
        <w:rPr>
          <w:rFonts w:ascii="Times New Roman" w:hAnsi="Times New Roman"/>
          <w:b w:val="0"/>
          <w:bCs w:val="0"/>
          <w:caps w:val="0"/>
          <w:sz w:val="21"/>
          <w:szCs w:val="22"/>
        </w:rPr>
        <w:tab/>
      </w:r>
      <w:r>
        <w:rPr>
          <w:rStyle w:val="30"/>
          <w:rFonts w:hint="eastAsia" w:ascii="Times New Roman" w:hAnsi="Times New Roman"/>
          <w:b w:val="0"/>
        </w:rPr>
        <w:t>验收</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_Toc407200175 \h </w:instrText>
      </w:r>
      <w:r>
        <w:rPr>
          <w:rFonts w:ascii="Times New Roman" w:hAnsi="Times New Roman"/>
          <w:b w:val="0"/>
        </w:rPr>
        <w:fldChar w:fldCharType="separate"/>
      </w:r>
      <w:r>
        <w:rPr>
          <w:rFonts w:ascii="Times New Roman" w:hAnsi="Times New Roman"/>
          <w:b w:val="0"/>
        </w:rPr>
        <w:t>5</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"_Toc407200176" </w:instrText>
      </w:r>
      <w:r>
        <w:fldChar w:fldCharType="separate"/>
      </w:r>
      <w:r>
        <w:rPr>
          <w:rStyle w:val="30"/>
          <w:rFonts w:ascii="Times New Roman" w:hAnsi="Times New Roman"/>
          <w:b w:val="0"/>
        </w:rPr>
        <w:t>8.</w:t>
      </w:r>
      <w:r>
        <w:rPr>
          <w:rFonts w:ascii="Times New Roman" w:hAnsi="Times New Roman"/>
          <w:b w:val="0"/>
          <w:bCs w:val="0"/>
          <w:caps w:val="0"/>
          <w:sz w:val="21"/>
          <w:szCs w:val="22"/>
        </w:rPr>
        <w:tab/>
      </w:r>
      <w:r>
        <w:rPr>
          <w:rStyle w:val="30"/>
          <w:rFonts w:hint="eastAsia" w:ascii="Times New Roman" w:hAnsi="Times New Roman"/>
          <w:b w:val="0"/>
        </w:rPr>
        <w:t>质量保证期</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_Toc407200176 \h </w:instrText>
      </w:r>
      <w:r>
        <w:rPr>
          <w:rFonts w:ascii="Times New Roman" w:hAnsi="Times New Roman"/>
          <w:b w:val="0"/>
        </w:rPr>
        <w:fldChar w:fldCharType="separate"/>
      </w:r>
      <w:r>
        <w:rPr>
          <w:rFonts w:ascii="Times New Roman" w:hAnsi="Times New Roman"/>
          <w:b w:val="0"/>
        </w:rPr>
        <w:t>5</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"_Toc407200177" </w:instrText>
      </w:r>
      <w:r>
        <w:fldChar w:fldCharType="separate"/>
      </w:r>
      <w:r>
        <w:rPr>
          <w:rStyle w:val="30"/>
          <w:rFonts w:ascii="Times New Roman" w:hAnsi="Times New Roman"/>
          <w:b w:val="0"/>
        </w:rPr>
        <w:t>9.</w:t>
      </w:r>
      <w:r>
        <w:rPr>
          <w:rFonts w:ascii="Times New Roman" w:hAnsi="Times New Roman"/>
          <w:b w:val="0"/>
          <w:bCs w:val="0"/>
          <w:caps w:val="0"/>
          <w:sz w:val="21"/>
          <w:szCs w:val="22"/>
        </w:rPr>
        <w:tab/>
      </w:r>
      <w:r>
        <w:rPr>
          <w:rStyle w:val="30"/>
          <w:rFonts w:hint="eastAsia" w:ascii="Times New Roman" w:hAnsi="Times New Roman"/>
          <w:b w:val="0"/>
        </w:rPr>
        <w:t>变更</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_Toc407200177 \h </w:instrText>
      </w:r>
      <w:r>
        <w:rPr>
          <w:rFonts w:ascii="Times New Roman" w:hAnsi="Times New Roman"/>
          <w:b w:val="0"/>
        </w:rPr>
        <w:fldChar w:fldCharType="separate"/>
      </w:r>
      <w:r>
        <w:rPr>
          <w:rFonts w:ascii="Times New Roman" w:hAnsi="Times New Roman"/>
          <w:b w:val="0"/>
        </w:rPr>
        <w:t>5</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"_Toc407200178" </w:instrText>
      </w:r>
      <w:r>
        <w:fldChar w:fldCharType="separate"/>
      </w:r>
      <w:r>
        <w:rPr>
          <w:rStyle w:val="30"/>
          <w:rFonts w:ascii="Times New Roman" w:hAnsi="Times New Roman"/>
          <w:b w:val="0"/>
        </w:rPr>
        <w:t>10.</w:t>
      </w:r>
      <w:r>
        <w:rPr>
          <w:rFonts w:ascii="Times New Roman" w:hAnsi="Times New Roman"/>
          <w:b w:val="0"/>
          <w:bCs w:val="0"/>
          <w:caps w:val="0"/>
          <w:sz w:val="21"/>
          <w:szCs w:val="22"/>
        </w:rPr>
        <w:tab/>
      </w:r>
      <w:r>
        <w:rPr>
          <w:rStyle w:val="30"/>
          <w:rFonts w:hint="eastAsia" w:ascii="Times New Roman" w:hAnsi="Times New Roman"/>
          <w:b w:val="0"/>
        </w:rPr>
        <w:t>违约责任</w:t>
      </w:r>
      <w:r>
        <w:rPr>
          <w:rFonts w:ascii="Times New Roman" w:hAnsi="Times New Roman"/>
          <w:b w:val="0"/>
        </w:rPr>
        <w:tab/>
      </w:r>
      <w:r>
        <w:rPr>
          <w:rFonts w:ascii="Times New Roman" w:hAnsi="Times New Roman"/>
          <w:b w:val="0"/>
          <w:bCs w:val="0"/>
          <w:caps w:val="0"/>
        </w:rPr>
        <w:fldChar w:fldCharType="begin"/>
      </w:r>
      <w:r>
        <w:rPr>
          <w:rFonts w:ascii="Times New Roman" w:hAnsi="Times New Roman"/>
          <w:b w:val="0"/>
        </w:rPr>
        <w:instrText xml:space="preserve"> PAGEREF _Toc407200178 \h </w:instrText>
      </w:r>
      <w:r>
        <w:rPr>
          <w:rFonts w:ascii="Times New Roman" w:hAnsi="Times New Roman"/>
          <w:b w:val="0"/>
          <w:bCs w:val="0"/>
          <w:caps w:val="0"/>
        </w:rPr>
        <w:fldChar w:fldCharType="separate"/>
      </w:r>
      <w:r>
        <w:rPr>
          <w:rFonts w:ascii="Times New Roman" w:hAnsi="Times New Roman"/>
          <w:b w:val="0"/>
        </w:rPr>
        <w:t>5</w:t>
      </w:r>
      <w:r>
        <w:rPr>
          <w:rFonts w:ascii="Times New Roman" w:hAnsi="Times New Roman"/>
          <w:b w:val="0"/>
          <w:bCs w:val="0"/>
          <w:caps w:val="0"/>
        </w:rPr>
        <w:fldChar w:fldCharType="end"/>
      </w:r>
      <w:r>
        <w:rPr>
          <w:rFonts w:ascii="Times New Roman" w:hAnsi="Times New Roman"/>
          <w:b w:val="0"/>
          <w:bCs w:val="0"/>
          <w:caps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"_Toc407200180" </w:instrText>
      </w:r>
      <w:r>
        <w:fldChar w:fldCharType="separate"/>
      </w:r>
      <w:r>
        <w:rPr>
          <w:rStyle w:val="30"/>
          <w:rFonts w:ascii="Times New Roman" w:hAnsi="Times New Roman"/>
          <w:b w:val="0"/>
        </w:rPr>
        <w:t>1</w:t>
      </w:r>
      <w:r>
        <w:rPr>
          <w:rStyle w:val="30"/>
          <w:rFonts w:hint="eastAsia" w:ascii="Times New Roman" w:hAnsi="Times New Roman"/>
          <w:b w:val="0"/>
        </w:rPr>
        <w:t>1</w:t>
      </w:r>
      <w:r>
        <w:rPr>
          <w:rStyle w:val="30"/>
          <w:rFonts w:ascii="Times New Roman" w:hAnsi="Times New Roman"/>
          <w:b w:val="0"/>
        </w:rPr>
        <w:t>.</w:t>
      </w:r>
      <w:r>
        <w:rPr>
          <w:rFonts w:ascii="Times New Roman" w:hAnsi="Times New Roman"/>
          <w:b w:val="0"/>
          <w:bCs w:val="0"/>
          <w:caps w:val="0"/>
          <w:sz w:val="21"/>
          <w:szCs w:val="22"/>
        </w:rPr>
        <w:tab/>
      </w:r>
      <w:r>
        <w:rPr>
          <w:rStyle w:val="30"/>
          <w:rFonts w:hint="eastAsia" w:ascii="Times New Roman" w:hAnsi="Times New Roman"/>
          <w:b w:val="0"/>
        </w:rPr>
        <w:t>争议解决</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_Toc407200180 \h </w:instrText>
      </w:r>
      <w:r>
        <w:rPr>
          <w:rFonts w:ascii="Times New Roman" w:hAnsi="Times New Roman"/>
          <w:b w:val="0"/>
        </w:rPr>
        <w:fldChar w:fldCharType="separate"/>
      </w:r>
      <w:r>
        <w:rPr>
          <w:rFonts w:ascii="Times New Roman" w:hAnsi="Times New Roman"/>
          <w:b w:val="0"/>
        </w:rPr>
        <w:t>6</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"_Toc407200181" </w:instrText>
      </w:r>
      <w:r>
        <w:fldChar w:fldCharType="separate"/>
      </w:r>
      <w:r>
        <w:rPr>
          <w:rStyle w:val="30"/>
          <w:rFonts w:ascii="Times New Roman" w:hAnsi="Times New Roman"/>
          <w:b w:val="0"/>
        </w:rPr>
        <w:t>1</w:t>
      </w:r>
      <w:r>
        <w:rPr>
          <w:rStyle w:val="30"/>
          <w:rFonts w:hint="eastAsia" w:ascii="Times New Roman" w:hAnsi="Times New Roman"/>
          <w:b w:val="0"/>
        </w:rPr>
        <w:t>2</w:t>
      </w:r>
      <w:r>
        <w:rPr>
          <w:rStyle w:val="30"/>
          <w:rFonts w:ascii="Times New Roman" w:hAnsi="Times New Roman"/>
          <w:b w:val="0"/>
        </w:rPr>
        <w:t>.</w:t>
      </w:r>
      <w:r>
        <w:rPr>
          <w:rFonts w:ascii="Times New Roman" w:hAnsi="Times New Roman"/>
          <w:b w:val="0"/>
          <w:bCs w:val="0"/>
          <w:caps w:val="0"/>
          <w:sz w:val="21"/>
          <w:szCs w:val="22"/>
        </w:rPr>
        <w:tab/>
      </w:r>
      <w:r>
        <w:rPr>
          <w:rStyle w:val="30"/>
          <w:rFonts w:hint="eastAsia" w:ascii="Times New Roman" w:hAnsi="Times New Roman"/>
          <w:b w:val="0"/>
        </w:rPr>
        <w:t>不可抗力</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_Toc407200181 \h </w:instrText>
      </w:r>
      <w:r>
        <w:rPr>
          <w:rFonts w:ascii="Times New Roman" w:hAnsi="Times New Roman"/>
          <w:b w:val="0"/>
        </w:rPr>
        <w:fldChar w:fldCharType="separate"/>
      </w:r>
      <w:r>
        <w:rPr>
          <w:rFonts w:ascii="Times New Roman" w:hAnsi="Times New Roman"/>
          <w:b w:val="0"/>
        </w:rPr>
        <w:t>6</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"_Toc407200182" </w:instrText>
      </w:r>
      <w:r>
        <w:fldChar w:fldCharType="separate"/>
      </w:r>
      <w:r>
        <w:rPr>
          <w:rStyle w:val="30"/>
          <w:rFonts w:ascii="Times New Roman" w:hAnsi="Times New Roman"/>
          <w:b w:val="0"/>
        </w:rPr>
        <w:t>1</w:t>
      </w:r>
      <w:r>
        <w:rPr>
          <w:rStyle w:val="30"/>
          <w:rFonts w:hint="eastAsia" w:ascii="Times New Roman" w:hAnsi="Times New Roman"/>
          <w:b w:val="0"/>
        </w:rPr>
        <w:t>3</w:t>
      </w:r>
      <w:r>
        <w:rPr>
          <w:rStyle w:val="30"/>
          <w:rFonts w:ascii="Times New Roman" w:hAnsi="Times New Roman"/>
          <w:b w:val="0"/>
        </w:rPr>
        <w:t>.</w:t>
      </w:r>
      <w:r>
        <w:rPr>
          <w:rFonts w:ascii="Times New Roman" w:hAnsi="Times New Roman"/>
          <w:b w:val="0"/>
          <w:bCs w:val="0"/>
          <w:caps w:val="0"/>
          <w:sz w:val="21"/>
          <w:szCs w:val="22"/>
        </w:rPr>
        <w:tab/>
      </w:r>
      <w:r>
        <w:rPr>
          <w:rStyle w:val="30"/>
          <w:rFonts w:hint="eastAsia" w:ascii="Times New Roman" w:hAnsi="Times New Roman"/>
          <w:b w:val="0"/>
        </w:rPr>
        <w:t>合同生效</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_Toc407200182 \h </w:instrText>
      </w:r>
      <w:r>
        <w:rPr>
          <w:rFonts w:ascii="Times New Roman" w:hAnsi="Times New Roman"/>
          <w:b w:val="0"/>
        </w:rPr>
        <w:fldChar w:fldCharType="separate"/>
      </w:r>
      <w:r>
        <w:rPr>
          <w:rFonts w:ascii="Times New Roman" w:hAnsi="Times New Roman"/>
          <w:b w:val="0"/>
        </w:rPr>
        <w:t>6</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"_Toc407200183" </w:instrText>
      </w:r>
      <w:r>
        <w:fldChar w:fldCharType="separate"/>
      </w:r>
      <w:r>
        <w:rPr>
          <w:rStyle w:val="30"/>
          <w:rFonts w:ascii="Times New Roman" w:hAnsi="Times New Roman"/>
          <w:b w:val="0"/>
        </w:rPr>
        <w:t>1</w:t>
      </w:r>
      <w:r>
        <w:rPr>
          <w:rStyle w:val="30"/>
          <w:rFonts w:hint="eastAsia" w:ascii="Times New Roman" w:hAnsi="Times New Roman"/>
          <w:b w:val="0"/>
        </w:rPr>
        <w:t>4</w:t>
      </w:r>
      <w:r>
        <w:rPr>
          <w:rStyle w:val="30"/>
          <w:rFonts w:ascii="Times New Roman" w:hAnsi="Times New Roman"/>
          <w:b w:val="0"/>
        </w:rPr>
        <w:t>.</w:t>
      </w:r>
      <w:r>
        <w:rPr>
          <w:rFonts w:ascii="Times New Roman" w:hAnsi="Times New Roman"/>
          <w:b w:val="0"/>
          <w:bCs w:val="0"/>
          <w:caps w:val="0"/>
          <w:sz w:val="21"/>
          <w:szCs w:val="22"/>
        </w:rPr>
        <w:tab/>
      </w:r>
      <w:r>
        <w:rPr>
          <w:rStyle w:val="30"/>
          <w:rFonts w:hint="eastAsia" w:ascii="Times New Roman" w:hAnsi="Times New Roman"/>
          <w:b w:val="0"/>
        </w:rPr>
        <w:t>签订日期</w:t>
      </w:r>
      <w:r>
        <w:rPr>
          <w:rFonts w:ascii="Times New Roman" w:hAnsi="Times New Roman"/>
          <w:b w:val="0"/>
        </w:rPr>
        <w:tab/>
      </w:r>
      <w:r>
        <w:rPr>
          <w:rFonts w:hint="eastAsia" w:ascii="Times New Roman" w:hAnsi="Times New Roman"/>
          <w:b w:val="0"/>
        </w:rPr>
        <w:t>6</w:t>
      </w:r>
      <w:r>
        <w:rPr>
          <w:rFonts w:hint="eastAsia"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"_Toc407200184" </w:instrText>
      </w:r>
      <w:r>
        <w:fldChar w:fldCharType="separate"/>
      </w:r>
      <w:r>
        <w:rPr>
          <w:rStyle w:val="30"/>
          <w:rFonts w:ascii="Times New Roman" w:hAnsi="Times New Roman"/>
          <w:b w:val="0"/>
        </w:rPr>
        <w:t>1</w:t>
      </w:r>
      <w:r>
        <w:rPr>
          <w:rStyle w:val="30"/>
          <w:rFonts w:hint="eastAsia" w:ascii="Times New Roman" w:hAnsi="Times New Roman"/>
          <w:b w:val="0"/>
        </w:rPr>
        <w:t>5</w:t>
      </w:r>
      <w:r>
        <w:rPr>
          <w:rStyle w:val="30"/>
          <w:rFonts w:ascii="Times New Roman" w:hAnsi="Times New Roman"/>
          <w:b w:val="0"/>
        </w:rPr>
        <w:t>.</w:t>
      </w:r>
      <w:r>
        <w:rPr>
          <w:rFonts w:ascii="Times New Roman" w:hAnsi="Times New Roman"/>
          <w:b w:val="0"/>
          <w:bCs w:val="0"/>
          <w:caps w:val="0"/>
          <w:sz w:val="21"/>
          <w:szCs w:val="22"/>
        </w:rPr>
        <w:tab/>
      </w:r>
      <w:r>
        <w:rPr>
          <w:rStyle w:val="30"/>
          <w:rFonts w:hint="eastAsia" w:ascii="Times New Roman" w:hAnsi="Times New Roman"/>
          <w:b w:val="0"/>
        </w:rPr>
        <w:t>份数</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_Toc407200184 \h </w:instrText>
      </w:r>
      <w:r>
        <w:rPr>
          <w:rFonts w:ascii="Times New Roman" w:hAnsi="Times New Roman"/>
          <w:b w:val="0"/>
        </w:rPr>
        <w:fldChar w:fldCharType="separate"/>
      </w:r>
      <w:r>
        <w:rPr>
          <w:rFonts w:ascii="Times New Roman" w:hAnsi="Times New Roman"/>
          <w:b w:val="0"/>
        </w:rPr>
        <w:t>7</w:t>
      </w:r>
      <w:r>
        <w:rPr>
          <w:rFonts w:ascii="Times New Roman" w:hAnsi="Times New Roman"/>
          <w:b w:val="0"/>
        </w:rPr>
        <w:fldChar w:fldCharType="end"/>
      </w:r>
      <w:r>
        <w:rPr>
          <w:rFonts w:ascii="Times New Roman" w:hAnsi="Times New Roman"/>
          <w:b w:val="0"/>
        </w:rPr>
        <w:fldChar w:fldCharType="end"/>
      </w:r>
    </w:p>
    <w:p>
      <w:pPr>
        <w:pStyle w:val="18"/>
        <w:tabs>
          <w:tab w:val="left" w:pos="630"/>
          <w:tab w:val="right" w:leader="dot" w:pos="9060"/>
        </w:tabs>
        <w:snapToGrid w:val="0"/>
        <w:spacing w:before="0" w:line="360" w:lineRule="auto"/>
        <w:rPr>
          <w:rFonts w:ascii="Times New Roman" w:hAnsi="Times New Roman"/>
          <w:b w:val="0"/>
          <w:bCs w:val="0"/>
          <w:caps w:val="0"/>
          <w:sz w:val="21"/>
          <w:szCs w:val="22"/>
        </w:rPr>
      </w:pPr>
      <w:r>
        <w:fldChar w:fldCharType="begin"/>
      </w:r>
      <w:r>
        <w:instrText xml:space="preserve"> HYPERLINK \l "_Toc407200185" </w:instrText>
      </w:r>
      <w:r>
        <w:fldChar w:fldCharType="separate"/>
      </w:r>
      <w:r>
        <w:rPr>
          <w:rStyle w:val="30"/>
          <w:rFonts w:ascii="Times New Roman" w:hAnsi="Times New Roman"/>
          <w:b w:val="0"/>
        </w:rPr>
        <w:t>1</w:t>
      </w:r>
      <w:r>
        <w:rPr>
          <w:rStyle w:val="30"/>
          <w:rFonts w:hint="eastAsia" w:ascii="Times New Roman" w:hAnsi="Times New Roman"/>
          <w:b w:val="0"/>
        </w:rPr>
        <w:t>6</w:t>
      </w:r>
      <w:r>
        <w:rPr>
          <w:rStyle w:val="30"/>
          <w:rFonts w:ascii="Times New Roman" w:hAnsi="Times New Roman"/>
          <w:b w:val="0"/>
        </w:rPr>
        <w:t>.</w:t>
      </w:r>
      <w:r>
        <w:rPr>
          <w:rFonts w:ascii="Times New Roman" w:hAnsi="Times New Roman"/>
          <w:b w:val="0"/>
          <w:bCs w:val="0"/>
          <w:caps w:val="0"/>
          <w:sz w:val="21"/>
          <w:szCs w:val="22"/>
        </w:rPr>
        <w:tab/>
      </w:r>
      <w:r>
        <w:rPr>
          <w:rStyle w:val="30"/>
          <w:rFonts w:hint="eastAsia" w:ascii="Times New Roman" w:hAnsi="Times New Roman"/>
          <w:b w:val="0"/>
        </w:rPr>
        <w:t>特别约定</w:t>
      </w:r>
      <w:r>
        <w:rPr>
          <w:rFonts w:ascii="Times New Roman" w:hAnsi="Times New Roman"/>
          <w:b w:val="0"/>
        </w:rPr>
        <w:tab/>
      </w:r>
      <w:r>
        <w:rPr>
          <w:rFonts w:ascii="Times New Roman" w:hAnsi="Times New Roman"/>
          <w:b w:val="0"/>
        </w:rPr>
        <w:fldChar w:fldCharType="begin"/>
      </w:r>
      <w:r>
        <w:rPr>
          <w:rFonts w:ascii="Times New Roman" w:hAnsi="Times New Roman"/>
          <w:b w:val="0"/>
        </w:rPr>
        <w:instrText xml:space="preserve"> PAGEREF _Toc407200185 \h </w:instrText>
      </w:r>
      <w:r>
        <w:rPr>
          <w:rFonts w:ascii="Times New Roman" w:hAnsi="Times New Roman"/>
          <w:b w:val="0"/>
        </w:rPr>
        <w:fldChar w:fldCharType="separate"/>
      </w:r>
      <w:r>
        <w:rPr>
          <w:rFonts w:ascii="Times New Roman" w:hAnsi="Times New Roman"/>
          <w:b w:val="0"/>
        </w:rPr>
        <w:t>7</w:t>
      </w:r>
      <w:r>
        <w:rPr>
          <w:rFonts w:ascii="Times New Roman" w:hAnsi="Times New Roman"/>
          <w:b w:val="0"/>
        </w:rPr>
        <w:fldChar w:fldCharType="end"/>
      </w:r>
      <w:r>
        <w:rPr>
          <w:rFonts w:ascii="Times New Roman" w:hAnsi="Times New Roman"/>
          <w:b w:val="0"/>
        </w:rPr>
        <w:fldChar w:fldCharType="end"/>
      </w:r>
    </w:p>
    <w:p>
      <w:pPr>
        <w:autoSpaceDE w:val="0"/>
        <w:autoSpaceDN w:val="0"/>
        <w:adjustRightInd w:val="0"/>
        <w:snapToGrid w:val="0"/>
        <w:spacing w:line="360" w:lineRule="auto"/>
        <w:jc w:val="center"/>
        <w:rPr>
          <w:rFonts w:cs="华文新魏"/>
          <w:b/>
          <w:sz w:val="24"/>
          <w:lang w:val="zh-CN"/>
        </w:rPr>
        <w:sectPr>
          <w:headerReference r:id="rId4" w:type="default"/>
          <w:footerReference r:id="rId5" w:type="default"/>
          <w:pgSz w:w="11906" w:h="16838"/>
          <w:pgMar w:top="1418" w:right="1418" w:bottom="1418" w:left="1418" w:header="851" w:footer="851" w:gutter="0"/>
          <w:cols w:space="425" w:num="1"/>
          <w:docGrid w:linePitch="312" w:charSpace="0"/>
        </w:sectPr>
      </w:pPr>
      <w:r>
        <w:rPr>
          <w:rFonts w:cs="华文新魏"/>
          <w:sz w:val="24"/>
          <w:lang w:val="zh-CN"/>
        </w:rPr>
        <w:fldChar w:fldCharType="end"/>
      </w:r>
    </w:p>
    <w:p>
      <w:pPr>
        <w:pStyle w:val="49"/>
        <w:numPr>
          <w:ilvl w:val="0"/>
          <w:numId w:val="0"/>
        </w:numPr>
        <w:tabs>
          <w:tab w:val="left" w:pos="567"/>
          <w:tab w:val="clear" w:pos="941"/>
        </w:tabs>
        <w:snapToGrid w:val="0"/>
        <w:spacing w:before="360" w:line="360" w:lineRule="auto"/>
        <w:ind w:left="567"/>
        <w:jc w:val="center"/>
        <w:rPr>
          <w:rFonts w:eastAsia="黑体"/>
          <w:sz w:val="36"/>
          <w:szCs w:val="36"/>
        </w:rPr>
      </w:pPr>
      <w:bookmarkStart w:id="0" w:name="_Toc407200167"/>
      <w:bookmarkStart w:id="1" w:name="_Toc333321941"/>
      <w:bookmarkStart w:id="2" w:name="_Toc334271012"/>
      <w:bookmarkStart w:id="3" w:name="_Toc334266622"/>
      <w:r>
        <w:rPr>
          <w:rFonts w:hint="eastAsia" w:eastAsia="黑体"/>
          <w:sz w:val="36"/>
          <w:szCs w:val="36"/>
        </w:rPr>
        <w:t>合同前附表</w:t>
      </w:r>
      <w:bookmarkEnd w:id="0"/>
    </w:p>
    <w:tbl>
      <w:tblPr>
        <w:tblStyle w:val="26"/>
        <w:tblW w:w="8949" w:type="dxa"/>
        <w:jc w:val="center"/>
        <w:tblLayout w:type="autofit"/>
        <w:tblCellMar>
          <w:top w:w="0" w:type="dxa"/>
          <w:left w:w="108" w:type="dxa"/>
          <w:bottom w:w="0" w:type="dxa"/>
          <w:right w:w="108" w:type="dxa"/>
        </w:tblCellMar>
      </w:tblPr>
      <w:tblGrid>
        <w:gridCol w:w="1701"/>
        <w:gridCol w:w="2625"/>
        <w:gridCol w:w="1486"/>
        <w:gridCol w:w="3137"/>
      </w:tblGrid>
      <w:tr>
        <w:tblPrEx>
          <w:tblCellMar>
            <w:top w:w="0" w:type="dxa"/>
            <w:left w:w="108" w:type="dxa"/>
            <w:bottom w:w="0" w:type="dxa"/>
            <w:right w:w="108" w:type="dxa"/>
          </w:tblCellMar>
        </w:tblPrEx>
        <w:trPr>
          <w:trHeight w:val="455" w:hRule="atLeast"/>
          <w:jc w:val="center"/>
        </w:trPr>
        <w:tc>
          <w:tcPr>
            <w:tcW w:w="1701" w:type="dxa"/>
            <w:tcBorders>
              <w:top w:val="single" w:color="auto" w:sz="4" w:space="0"/>
              <w:left w:val="single" w:color="000000" w:sz="10" w:space="0"/>
              <w:bottom w:val="single" w:color="auto" w:sz="4" w:space="0"/>
              <w:right w:val="single" w:color="auto" w:sz="4" w:space="0"/>
            </w:tcBorders>
            <w:vAlign w:val="center"/>
          </w:tcPr>
          <w:p>
            <w:pPr>
              <w:pStyle w:val="51"/>
              <w:snapToGrid w:val="0"/>
              <w:jc w:val="center"/>
              <w:rPr>
                <w:rFonts w:ascii="Times New Roman" w:eastAsia="宋体" w:cs="Times New Roman"/>
              </w:rPr>
            </w:pPr>
            <w:r>
              <w:rPr>
                <w:rFonts w:ascii="Times New Roman" w:eastAsia="宋体" w:cs="Times New Roman"/>
                <w:b/>
              </w:rPr>
              <w:t>合同名称</w:t>
            </w:r>
          </w:p>
        </w:tc>
        <w:tc>
          <w:tcPr>
            <w:tcW w:w="7248" w:type="dxa"/>
            <w:gridSpan w:val="3"/>
            <w:tcBorders>
              <w:top w:val="single" w:color="auto" w:sz="4" w:space="0"/>
              <w:left w:val="single" w:color="auto" w:sz="4" w:space="0"/>
              <w:bottom w:val="single" w:color="auto" w:sz="4" w:space="0"/>
              <w:right w:val="single" w:color="000000" w:sz="8" w:space="0"/>
            </w:tcBorders>
            <w:vAlign w:val="center"/>
          </w:tcPr>
          <w:p>
            <w:pPr>
              <w:pStyle w:val="51"/>
              <w:snapToGrid w:val="0"/>
              <w:rPr>
                <w:rFonts w:ascii="Times New Roman" w:eastAsia="宋体" w:cs="Times New Roman"/>
                <w:color w:val="auto"/>
                <w:kern w:val="2"/>
              </w:rPr>
            </w:pPr>
            <w:r>
              <w:rPr>
                <w:rFonts w:hint="eastAsia" w:ascii="Times New Roman" w:eastAsia="宋体" w:cs="Times New Roman"/>
                <w:color w:val="auto"/>
                <w:kern w:val="2"/>
              </w:rPr>
              <w:t>__减速伺服电机__采购合同</w:t>
            </w:r>
          </w:p>
        </w:tc>
      </w:tr>
      <w:tr>
        <w:trPr>
          <w:trHeight w:val="505" w:hRule="atLeast"/>
          <w:jc w:val="center"/>
        </w:trPr>
        <w:tc>
          <w:tcPr>
            <w:tcW w:w="1701" w:type="dxa"/>
            <w:tcBorders>
              <w:top w:val="single" w:color="auto"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供货范围</w:t>
            </w:r>
          </w:p>
        </w:tc>
        <w:tc>
          <w:tcPr>
            <w:tcW w:w="7248" w:type="dxa"/>
            <w:gridSpan w:val="3"/>
            <w:tcBorders>
              <w:top w:val="single" w:color="auto" w:sz="4" w:space="0"/>
              <w:left w:val="single" w:color="auto" w:sz="4" w:space="0"/>
              <w:bottom w:val="single" w:color="000000" w:sz="4" w:space="0"/>
              <w:right w:val="single" w:color="000000" w:sz="8" w:space="0"/>
            </w:tcBorders>
            <w:vAlign w:val="center"/>
          </w:tcPr>
          <w:p>
            <w:pPr>
              <w:pStyle w:val="51"/>
              <w:snapToGrid w:val="0"/>
              <w:rPr>
                <w:rFonts w:ascii="Times New Roman" w:eastAsia="宋体" w:cs="Times New Roman"/>
                <w:color w:val="auto"/>
                <w:kern w:val="2"/>
              </w:rPr>
            </w:pPr>
            <w:r>
              <w:rPr>
                <w:rFonts w:hint="eastAsia" w:ascii="Times New Roman" w:eastAsia="宋体" w:cs="Times New Roman"/>
                <w:color w:val="auto"/>
                <w:kern w:val="2"/>
              </w:rPr>
              <w:t>______减速伺服电机______（主要供货范围的描述），详见附件1《供货清单》</w:t>
            </w:r>
            <w:r>
              <w:rPr>
                <w:rFonts w:ascii="Times New Roman" w:eastAsia="宋体" w:cs="Times New Roman"/>
                <w:color w:val="auto"/>
                <w:kern w:val="2"/>
              </w:rPr>
              <w:t>。</w:t>
            </w:r>
          </w:p>
        </w:tc>
      </w:tr>
      <w:tr>
        <w:tblPrEx>
          <w:tblCellMar>
            <w:top w:w="0" w:type="dxa"/>
            <w:left w:w="108" w:type="dxa"/>
            <w:bottom w:w="0" w:type="dxa"/>
            <w:right w:w="108" w:type="dxa"/>
          </w:tblCellMar>
        </w:tblPrEx>
        <w:trPr>
          <w:trHeight w:val="560"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交货时间</w:t>
            </w:r>
          </w:p>
        </w:tc>
        <w:tc>
          <w:tcPr>
            <w:tcW w:w="2625" w:type="dxa"/>
            <w:tcBorders>
              <w:top w:val="single" w:color="000000" w:sz="4" w:space="0"/>
              <w:left w:val="single" w:color="auto" w:sz="4" w:space="0"/>
              <w:bottom w:val="single" w:color="000000" w:sz="4" w:space="0"/>
              <w:right w:val="single" w:color="auto" w:sz="4" w:space="0"/>
            </w:tcBorders>
            <w:vAlign w:val="center"/>
          </w:tcPr>
          <w:p>
            <w:pPr>
              <w:pStyle w:val="51"/>
              <w:snapToGrid w:val="0"/>
              <w:rPr>
                <w:rFonts w:ascii="Times New Roman" w:eastAsia="宋体" w:cs="Times New Roman"/>
              </w:rPr>
            </w:pPr>
            <w:r>
              <w:rPr>
                <w:rFonts w:hint="eastAsia" w:ascii="Times New Roman" w:eastAsia="宋体" w:cs="Times New Roman"/>
              </w:rPr>
              <w:t>2</w:t>
            </w:r>
            <w:r>
              <w:rPr>
                <w:rFonts w:ascii="Times New Roman" w:eastAsia="宋体" w:cs="Times New Roman"/>
              </w:rPr>
              <w:t>021</w:t>
            </w:r>
            <w:r>
              <w:rPr>
                <w:rFonts w:hint="eastAsia" w:ascii="Times New Roman" w:eastAsia="宋体" w:cs="Times New Roman"/>
              </w:rPr>
              <w:t>年3月1</w:t>
            </w:r>
            <w:r>
              <w:rPr>
                <w:rFonts w:ascii="Times New Roman" w:eastAsia="宋体" w:cs="Times New Roman"/>
              </w:rPr>
              <w:t>5</w:t>
            </w:r>
            <w:r>
              <w:rPr>
                <w:rFonts w:hint="eastAsia" w:ascii="Times New Roman" w:eastAsia="宋体" w:cs="Times New Roman"/>
              </w:rPr>
              <w:t>日</w:t>
            </w:r>
          </w:p>
        </w:tc>
        <w:tc>
          <w:tcPr>
            <w:tcW w:w="1486" w:type="dxa"/>
            <w:tcBorders>
              <w:top w:val="single" w:color="000000" w:sz="4" w:space="0"/>
              <w:left w:val="single" w:color="auto" w:sz="4" w:space="0"/>
              <w:bottom w:val="single" w:color="000000" w:sz="4" w:space="0"/>
              <w:right w:val="single" w:color="auto" w:sz="4" w:space="0"/>
            </w:tcBorders>
            <w:vAlign w:val="center"/>
          </w:tcPr>
          <w:p>
            <w:pPr>
              <w:pStyle w:val="51"/>
              <w:snapToGrid w:val="0"/>
              <w:rPr>
                <w:rFonts w:ascii="Times New Roman" w:eastAsia="宋体" w:cs="Times New Roman"/>
              </w:rPr>
            </w:pPr>
            <w:r>
              <w:rPr>
                <w:rFonts w:hint="eastAsia" w:ascii="Times New Roman" w:eastAsia="宋体" w:cs="Times New Roman"/>
                <w:b/>
              </w:rPr>
              <w:t>交货地点</w:t>
            </w:r>
          </w:p>
        </w:tc>
        <w:tc>
          <w:tcPr>
            <w:tcW w:w="3137" w:type="dxa"/>
            <w:tcBorders>
              <w:top w:val="single" w:color="000000" w:sz="4" w:space="0"/>
              <w:left w:val="single" w:color="auto" w:sz="4" w:space="0"/>
              <w:bottom w:val="single" w:color="000000" w:sz="4" w:space="0"/>
              <w:right w:val="single" w:color="000000" w:sz="8" w:space="0"/>
            </w:tcBorders>
            <w:vAlign w:val="center"/>
          </w:tcPr>
          <w:p>
            <w:pPr>
              <w:pStyle w:val="51"/>
              <w:snapToGrid w:val="0"/>
              <w:rPr>
                <w:rFonts w:ascii="Times New Roman" w:eastAsia="宋体" w:cs="Times New Roman"/>
              </w:rPr>
            </w:pPr>
            <w:r>
              <w:rPr>
                <w:rFonts w:hint="eastAsia" w:ascii="Times New Roman" w:eastAsia="宋体" w:cs="Times New Roman"/>
              </w:rPr>
              <w:t>买方指定国内地点</w:t>
            </w:r>
          </w:p>
        </w:tc>
      </w:tr>
      <w:tr>
        <w:tblPrEx>
          <w:tblCellMar>
            <w:top w:w="0" w:type="dxa"/>
            <w:left w:w="108" w:type="dxa"/>
            <w:bottom w:w="0" w:type="dxa"/>
            <w:right w:w="108" w:type="dxa"/>
          </w:tblCellMar>
        </w:tblPrEx>
        <w:trPr>
          <w:trHeight w:val="560"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合同总价</w:t>
            </w:r>
          </w:p>
        </w:tc>
        <w:tc>
          <w:tcPr>
            <w:tcW w:w="7248" w:type="dxa"/>
            <w:gridSpan w:val="3"/>
            <w:tcBorders>
              <w:top w:val="single" w:color="000000" w:sz="4" w:space="0"/>
              <w:left w:val="single" w:color="auto" w:sz="4" w:space="0"/>
              <w:bottom w:val="single" w:color="000000" w:sz="4" w:space="0"/>
              <w:right w:val="single" w:color="000000" w:sz="8" w:space="0"/>
            </w:tcBorders>
            <w:vAlign w:val="center"/>
          </w:tcPr>
          <w:p>
            <w:pPr>
              <w:pStyle w:val="51"/>
              <w:snapToGrid w:val="0"/>
              <w:rPr>
                <w:rFonts w:ascii="Times New Roman" w:eastAsia="宋体" w:cs="Times New Roman"/>
              </w:rPr>
            </w:pPr>
            <w:r>
              <w:rPr>
                <w:rFonts w:hint="eastAsia" w:ascii="Times New Roman" w:eastAsia="宋体" w:cs="Times New Roman"/>
              </w:rPr>
              <w:t>大写：人民币___叁仟元整__，小写：</w:t>
            </w:r>
            <w:r>
              <w:rPr>
                <w:rFonts w:ascii="Times New Roman" w:eastAsia="宋体"/>
              </w:rPr>
              <w:t>¥</w:t>
            </w:r>
            <w:r>
              <w:rPr>
                <w:rFonts w:hint="eastAsia" w:ascii="Times New Roman" w:eastAsia="宋体"/>
              </w:rPr>
              <w:t>_</w:t>
            </w:r>
            <w:r>
              <w:rPr>
                <w:rFonts w:ascii="Times New Roman" w:eastAsia="宋体"/>
              </w:rPr>
              <w:t>3000</w:t>
            </w:r>
            <w:r>
              <w:rPr>
                <w:rFonts w:hint="eastAsia" w:ascii="Times New Roman" w:eastAsia="宋体"/>
              </w:rPr>
              <w:t>_</w:t>
            </w:r>
            <w:r>
              <w:rPr>
                <w:rFonts w:ascii="Times New Roman" w:eastAsia="宋体"/>
              </w:rPr>
              <w:t>.00</w:t>
            </w:r>
            <w:r>
              <w:rPr>
                <w:rFonts w:hint="eastAsia" w:ascii="Times New Roman" w:eastAsia="宋体"/>
              </w:rPr>
              <w:t>（含_</w:t>
            </w:r>
            <w:r>
              <w:rPr>
                <w:rFonts w:ascii="Times New Roman" w:eastAsia="宋体"/>
              </w:rPr>
              <w:t>13</w:t>
            </w:r>
            <w:r>
              <w:rPr>
                <w:rFonts w:hint="eastAsia" w:ascii="Times New Roman" w:eastAsia="宋体"/>
              </w:rPr>
              <w:t>_%的增值税）</w:t>
            </w:r>
          </w:p>
        </w:tc>
      </w:tr>
      <w:tr>
        <w:tblPrEx>
          <w:tblCellMar>
            <w:top w:w="0" w:type="dxa"/>
            <w:left w:w="108" w:type="dxa"/>
            <w:bottom w:w="0" w:type="dxa"/>
            <w:right w:w="108" w:type="dxa"/>
          </w:tblCellMar>
        </w:tblPrEx>
        <w:trPr>
          <w:trHeight w:val="560"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支付进度</w:t>
            </w:r>
          </w:p>
        </w:tc>
        <w:tc>
          <w:tcPr>
            <w:tcW w:w="7248" w:type="dxa"/>
            <w:gridSpan w:val="3"/>
            <w:tcBorders>
              <w:top w:val="single" w:color="000000" w:sz="4" w:space="0"/>
              <w:left w:val="single" w:color="auto" w:sz="4" w:space="0"/>
              <w:bottom w:val="single" w:color="000000" w:sz="4" w:space="0"/>
              <w:right w:val="single" w:color="000000" w:sz="8" w:space="0"/>
            </w:tcBorders>
            <w:vAlign w:val="center"/>
          </w:tcPr>
          <w:p>
            <w:pPr>
              <w:pStyle w:val="51"/>
              <w:snapToGrid w:val="0"/>
              <w:rPr>
                <w:rFonts w:ascii="Times New Roman" w:eastAsia="宋体" w:cs="Times New Roman"/>
                <w:color w:val="auto"/>
                <w:kern w:val="2"/>
              </w:rPr>
            </w:pPr>
            <w:bookmarkStart w:id="157" w:name="_GoBack"/>
            <w:r>
              <w:rPr>
                <w:rFonts w:hint="eastAsia" w:ascii="Times New Roman" w:eastAsia="宋体" w:cs="Times New Roman"/>
                <w:color w:val="auto"/>
                <w:kern w:val="2"/>
              </w:rPr>
              <w:t>合同价款按以下第__三__种方式支付：</w:t>
            </w:r>
          </w:p>
          <w:p>
            <w:pPr>
              <w:pStyle w:val="51"/>
              <w:snapToGrid w:val="0"/>
              <w:rPr>
                <w:rFonts w:ascii="Times New Roman" w:eastAsia="宋体" w:cs="Times New Roman"/>
                <w:color w:val="auto"/>
                <w:kern w:val="2"/>
              </w:rPr>
            </w:pPr>
            <w:r>
              <w:rPr>
                <w:rFonts w:hint="eastAsia" w:ascii="Times New Roman" w:eastAsia="宋体" w:cs="Times New Roman"/>
                <w:color w:val="auto"/>
                <w:kern w:val="2"/>
              </w:rPr>
              <w:t>方式一：</w:t>
            </w:r>
            <w:r>
              <w:rPr>
                <w:rFonts w:ascii="Times New Roman" w:eastAsia="宋体" w:cs="Times New Roman"/>
                <w:color w:val="auto"/>
                <w:kern w:val="2"/>
              </w:rPr>
              <w:t>合同</w:t>
            </w:r>
            <w:r>
              <w:rPr>
                <w:rFonts w:hint="eastAsia" w:ascii="Times New Roman" w:eastAsia="宋体" w:cs="Times New Roman"/>
                <w:color w:val="auto"/>
                <w:kern w:val="2"/>
              </w:rPr>
              <w:t>产品运抵交货地点经买方</w:t>
            </w:r>
            <w:r>
              <w:rPr>
                <w:rFonts w:ascii="Times New Roman" w:eastAsia="宋体" w:cs="Times New Roman"/>
                <w:color w:val="auto"/>
                <w:kern w:val="2"/>
              </w:rPr>
              <w:t>验收合格后</w:t>
            </w:r>
            <w:r>
              <w:rPr>
                <w:rFonts w:hint="eastAsia" w:ascii="Times New Roman" w:eastAsia="宋体" w:cs="Times New Roman"/>
                <w:color w:val="auto"/>
                <w:kern w:val="2"/>
              </w:rPr>
              <w:t>____</w:t>
            </w:r>
            <w:r>
              <w:rPr>
                <w:rFonts w:ascii="Times New Roman" w:eastAsia="宋体" w:cs="Times New Roman"/>
                <w:color w:val="auto"/>
                <w:kern w:val="2"/>
              </w:rPr>
              <w:t>个工作日内，凭</w:t>
            </w:r>
            <w:r>
              <w:rPr>
                <w:rFonts w:hint="eastAsia" w:ascii="Times New Roman" w:eastAsia="宋体" w:cs="Times New Roman"/>
                <w:color w:val="auto"/>
                <w:kern w:val="2"/>
              </w:rPr>
              <w:t>卖</w:t>
            </w:r>
            <w:r>
              <w:rPr>
                <w:rFonts w:ascii="Times New Roman" w:eastAsia="宋体" w:cs="Times New Roman"/>
                <w:color w:val="auto"/>
                <w:kern w:val="2"/>
              </w:rPr>
              <w:t>方开具的全额增值税专用发票支付</w:t>
            </w:r>
            <w:r>
              <w:rPr>
                <w:rFonts w:hint="eastAsia" w:ascii="Times New Roman" w:eastAsia="宋体" w:cs="Times New Roman"/>
                <w:color w:val="auto"/>
                <w:kern w:val="2"/>
              </w:rPr>
              <w:t>全部</w:t>
            </w:r>
            <w:r>
              <w:rPr>
                <w:rFonts w:ascii="Times New Roman" w:eastAsia="宋体" w:cs="Times New Roman"/>
                <w:color w:val="auto"/>
                <w:kern w:val="2"/>
              </w:rPr>
              <w:t>合同</w:t>
            </w:r>
            <w:r>
              <w:rPr>
                <w:rFonts w:hint="eastAsia" w:ascii="Times New Roman" w:eastAsia="宋体" w:cs="Times New Roman"/>
                <w:color w:val="auto"/>
                <w:kern w:val="2"/>
              </w:rPr>
              <w:t>价款</w:t>
            </w:r>
            <w:r>
              <w:rPr>
                <w:rFonts w:ascii="Times New Roman" w:eastAsia="宋体" w:cs="Times New Roman"/>
                <w:color w:val="auto"/>
                <w:kern w:val="2"/>
              </w:rPr>
              <w:t>。</w:t>
            </w:r>
          </w:p>
          <w:p>
            <w:pPr>
              <w:pStyle w:val="51"/>
              <w:snapToGrid w:val="0"/>
              <w:rPr>
                <w:rFonts w:ascii="Times New Roman" w:eastAsia="宋体" w:cs="Times New Roman"/>
                <w:color w:val="auto"/>
                <w:kern w:val="2"/>
              </w:rPr>
            </w:pPr>
            <w:r>
              <w:rPr>
                <w:rFonts w:hint="eastAsia" w:ascii="Times New Roman" w:eastAsia="宋体" w:cs="Times New Roman"/>
                <w:color w:val="auto"/>
                <w:kern w:val="2"/>
              </w:rPr>
              <w:t>方式二：</w:t>
            </w:r>
            <w:r>
              <w:rPr>
                <w:rFonts w:ascii="Times New Roman" w:eastAsia="宋体" w:cs="Times New Roman"/>
                <w:color w:val="auto"/>
                <w:kern w:val="2"/>
              </w:rPr>
              <w:t>合同</w:t>
            </w:r>
            <w:r>
              <w:rPr>
                <w:rFonts w:hint="eastAsia" w:ascii="Times New Roman" w:eastAsia="宋体" w:cs="Times New Roman"/>
                <w:color w:val="auto"/>
                <w:kern w:val="2"/>
              </w:rPr>
              <w:t>产品运抵交货地点经买方</w:t>
            </w:r>
            <w:r>
              <w:rPr>
                <w:rFonts w:ascii="Times New Roman" w:eastAsia="宋体" w:cs="Times New Roman"/>
                <w:color w:val="auto"/>
                <w:kern w:val="2"/>
              </w:rPr>
              <w:t>验收合格后</w:t>
            </w:r>
            <w:r>
              <w:rPr>
                <w:rFonts w:hint="eastAsia" w:ascii="Times New Roman" w:eastAsia="宋体" w:cs="Times New Roman"/>
                <w:color w:val="auto"/>
                <w:kern w:val="2"/>
              </w:rPr>
              <w:t>____</w:t>
            </w:r>
            <w:r>
              <w:rPr>
                <w:rFonts w:ascii="Times New Roman" w:eastAsia="宋体" w:cs="Times New Roman"/>
                <w:color w:val="auto"/>
                <w:kern w:val="2"/>
              </w:rPr>
              <w:t>个工作日内，凭</w:t>
            </w:r>
            <w:r>
              <w:rPr>
                <w:rFonts w:hint="eastAsia" w:ascii="Times New Roman" w:eastAsia="宋体" w:cs="Times New Roman"/>
                <w:color w:val="auto"/>
                <w:kern w:val="2"/>
              </w:rPr>
              <w:t>卖</w:t>
            </w:r>
            <w:r>
              <w:rPr>
                <w:rFonts w:ascii="Times New Roman" w:eastAsia="宋体" w:cs="Times New Roman"/>
                <w:color w:val="auto"/>
                <w:kern w:val="2"/>
              </w:rPr>
              <w:t>方开具的全额增值税专用发票支付</w:t>
            </w:r>
            <w:r>
              <w:rPr>
                <w:rFonts w:hint="eastAsia" w:ascii="Times New Roman" w:eastAsia="宋体" w:cs="Times New Roman"/>
                <w:color w:val="auto"/>
                <w:kern w:val="2"/>
              </w:rPr>
              <w:t>合同总价的____%，剩余部分的合同价款作为质量保证金，在质保期届满卖方提交收款收据及买方代表出具的合同产品无质量问题验收单或类似文件之日起___</w:t>
            </w:r>
            <w:r>
              <w:rPr>
                <w:rFonts w:ascii="Times New Roman" w:eastAsia="宋体" w:cs="Times New Roman"/>
                <w:color w:val="auto"/>
                <w:kern w:val="2"/>
              </w:rPr>
              <w:t>个工作日内</w:t>
            </w:r>
            <w:r>
              <w:rPr>
                <w:rFonts w:hint="eastAsia" w:ascii="Times New Roman" w:eastAsia="宋体" w:cs="Times New Roman"/>
                <w:color w:val="auto"/>
                <w:kern w:val="2"/>
              </w:rPr>
              <w:t>付清。</w:t>
            </w:r>
          </w:p>
          <w:p>
            <w:pPr>
              <w:pStyle w:val="51"/>
              <w:snapToGrid w:val="0"/>
              <w:rPr>
                <w:rFonts w:ascii="Times New Roman" w:eastAsia="宋体" w:cs="Times New Roman"/>
                <w:color w:val="FF0000"/>
                <w:kern w:val="2"/>
              </w:rPr>
            </w:pPr>
            <w:r>
              <w:rPr>
                <w:rFonts w:hint="eastAsia" w:ascii="Times New Roman" w:eastAsia="宋体" w:cs="Times New Roman"/>
                <w:color w:val="auto"/>
                <w:kern w:val="2"/>
              </w:rPr>
              <w:t>方式三：</w:t>
            </w:r>
            <w:r>
              <w:rPr>
                <w:rFonts w:hint="eastAsia" w:ascii="Times New Roman" w:eastAsia="宋体" w:cs="Times New Roman"/>
                <w:color w:val="FF0000"/>
                <w:kern w:val="2"/>
              </w:rPr>
              <w:t>买方收到卖方全额增值税专用发票后，买方1</w:t>
            </w:r>
            <w:r>
              <w:rPr>
                <w:rFonts w:ascii="Times New Roman" w:eastAsia="宋体" w:cs="Times New Roman"/>
                <w:color w:val="FF0000"/>
                <w:kern w:val="2"/>
              </w:rPr>
              <w:t>5</w:t>
            </w:r>
            <w:r>
              <w:rPr>
                <w:rFonts w:hint="eastAsia" w:ascii="Times New Roman" w:eastAsia="宋体" w:cs="Times New Roman"/>
                <w:color w:val="FF0000"/>
                <w:kern w:val="2"/>
              </w:rPr>
              <w:t>个工作日内向卖方支付30%预付款，卖方发货前买方支付剩余货款。</w:t>
            </w:r>
          </w:p>
          <w:bookmarkEnd w:id="157"/>
          <w:p>
            <w:pPr>
              <w:pStyle w:val="51"/>
              <w:snapToGrid w:val="0"/>
              <w:rPr>
                <w:rFonts w:ascii="Times New Roman" w:eastAsia="宋体" w:cs="Times New Roman"/>
              </w:rPr>
            </w:pPr>
          </w:p>
        </w:tc>
      </w:tr>
      <w:tr>
        <w:tblPrEx>
          <w:tblCellMar>
            <w:top w:w="0" w:type="dxa"/>
            <w:left w:w="108" w:type="dxa"/>
            <w:bottom w:w="0" w:type="dxa"/>
            <w:right w:w="108" w:type="dxa"/>
          </w:tblCellMar>
        </w:tblPrEx>
        <w:trPr>
          <w:trHeight w:val="560"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质保期</w:t>
            </w:r>
          </w:p>
        </w:tc>
        <w:tc>
          <w:tcPr>
            <w:tcW w:w="7248" w:type="dxa"/>
            <w:gridSpan w:val="3"/>
            <w:tcBorders>
              <w:top w:val="single" w:color="000000" w:sz="4" w:space="0"/>
              <w:left w:val="single" w:color="auto" w:sz="4" w:space="0"/>
              <w:bottom w:val="single" w:color="000000" w:sz="4" w:space="0"/>
              <w:right w:val="single" w:color="000000" w:sz="8" w:space="0"/>
            </w:tcBorders>
            <w:vAlign w:val="center"/>
          </w:tcPr>
          <w:p>
            <w:pPr>
              <w:pStyle w:val="51"/>
              <w:snapToGrid w:val="0"/>
              <w:rPr>
                <w:rFonts w:ascii="Times New Roman" w:eastAsia="宋体" w:cs="Times New Roman"/>
              </w:rPr>
            </w:pPr>
            <w:r>
              <w:rPr>
                <w:rFonts w:hint="eastAsia" w:ascii="Times New Roman" w:eastAsia="宋体" w:cs="Times New Roman"/>
              </w:rPr>
              <w:t>合同产品的</w:t>
            </w:r>
            <w:r>
              <w:rPr>
                <w:rFonts w:ascii="Times New Roman" w:eastAsia="宋体" w:cs="Times New Roman"/>
              </w:rPr>
              <w:t>质保期</w:t>
            </w:r>
            <w:r>
              <w:rPr>
                <w:rFonts w:hint="eastAsia" w:ascii="Times New Roman" w:eastAsia="宋体" w:cs="Times New Roman"/>
              </w:rPr>
              <w:t>为____</w:t>
            </w:r>
            <w:r>
              <w:rPr>
                <w:rFonts w:ascii="Times New Roman" w:eastAsia="宋体" w:cs="Times New Roman"/>
              </w:rPr>
              <w:t>12</w:t>
            </w:r>
            <w:r>
              <w:rPr>
                <w:rFonts w:hint="eastAsia" w:ascii="Times New Roman" w:eastAsia="宋体" w:cs="Times New Roman"/>
              </w:rPr>
              <w:t>_个月，</w:t>
            </w:r>
            <w:r>
              <w:rPr>
                <w:rFonts w:ascii="Times New Roman" w:eastAsia="宋体" w:cs="Times New Roman"/>
              </w:rPr>
              <w:t>自</w:t>
            </w:r>
            <w:r>
              <w:rPr>
                <w:rFonts w:hint="eastAsia" w:ascii="Times New Roman" w:eastAsia="宋体" w:cs="Times New Roman"/>
              </w:rPr>
              <w:t>经买方</w:t>
            </w:r>
            <w:r>
              <w:rPr>
                <w:rFonts w:ascii="Times New Roman" w:eastAsia="宋体" w:cs="Times New Roman"/>
              </w:rPr>
              <w:t>验收合格</w:t>
            </w:r>
            <w:r>
              <w:rPr>
                <w:rFonts w:hint="eastAsia" w:ascii="Times New Roman" w:eastAsia="宋体" w:cs="Times New Roman"/>
              </w:rPr>
              <w:t>日的次日</w:t>
            </w:r>
            <w:r>
              <w:rPr>
                <w:rFonts w:ascii="Times New Roman" w:eastAsia="宋体" w:cs="Times New Roman"/>
              </w:rPr>
              <w:t>起算</w:t>
            </w:r>
            <w:r>
              <w:rPr>
                <w:rFonts w:hint="eastAsia" w:ascii="Times New Roman" w:eastAsia="宋体" w:cs="Times New Roman"/>
              </w:rPr>
              <w:t>。</w:t>
            </w:r>
          </w:p>
        </w:tc>
      </w:tr>
      <w:tr>
        <w:tblPrEx>
          <w:tblCellMar>
            <w:top w:w="0" w:type="dxa"/>
            <w:left w:w="108" w:type="dxa"/>
            <w:bottom w:w="0" w:type="dxa"/>
            <w:right w:w="108" w:type="dxa"/>
          </w:tblCellMar>
        </w:tblPrEx>
        <w:trPr>
          <w:trHeight w:val="2777"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违约责任</w:t>
            </w:r>
          </w:p>
        </w:tc>
        <w:tc>
          <w:tcPr>
            <w:tcW w:w="7248" w:type="dxa"/>
            <w:gridSpan w:val="3"/>
            <w:tcBorders>
              <w:top w:val="single" w:color="000000" w:sz="4" w:space="0"/>
              <w:left w:val="single" w:color="auto" w:sz="4" w:space="0"/>
              <w:bottom w:val="single" w:color="000000" w:sz="4" w:space="0"/>
              <w:right w:val="single" w:color="000000" w:sz="8" w:space="0"/>
            </w:tcBorders>
            <w:vAlign w:val="center"/>
          </w:tcPr>
          <w:p>
            <w:pPr>
              <w:pStyle w:val="51"/>
              <w:snapToGrid w:val="0"/>
              <w:rPr>
                <w:rFonts w:ascii="Times New Roman" w:eastAsia="宋体"/>
              </w:rPr>
            </w:pPr>
            <w:r>
              <w:rPr>
                <w:rFonts w:hint="eastAsia" w:ascii="Times New Roman" w:eastAsia="宋体"/>
              </w:rPr>
              <w:t>卖方违反合同义务的，按以下约定承担违约责任：</w:t>
            </w:r>
          </w:p>
          <w:p>
            <w:pPr>
              <w:pStyle w:val="51"/>
              <w:snapToGrid w:val="0"/>
              <w:rPr>
                <w:rFonts w:ascii="Times New Roman" w:eastAsia="宋体"/>
              </w:rPr>
            </w:pPr>
            <w:r>
              <w:rPr>
                <w:rFonts w:hint="eastAsia" w:ascii="Times New Roman" w:eastAsia="宋体"/>
              </w:rPr>
              <w:t>1．迟延交货的，每迟交1天，应向买方支付迟交合同产品价格__</w:t>
            </w:r>
            <w:r>
              <w:rPr>
                <w:rFonts w:ascii="Times New Roman" w:eastAsia="宋体"/>
              </w:rPr>
              <w:t>1</w:t>
            </w:r>
            <w:r>
              <w:rPr>
                <w:rFonts w:hint="eastAsia" w:ascii="Times New Roman" w:eastAsia="宋体"/>
              </w:rPr>
              <w:t>__‰的迟延交货违约金。</w:t>
            </w:r>
            <w:r>
              <w:rPr>
                <w:rFonts w:ascii="Times New Roman" w:eastAsia="宋体"/>
              </w:rPr>
              <w:t>由</w:t>
            </w:r>
            <w:r>
              <w:rPr>
                <w:rFonts w:hint="eastAsia" w:ascii="Times New Roman" w:eastAsia="宋体"/>
              </w:rPr>
              <w:t>于</w:t>
            </w:r>
            <w:r>
              <w:rPr>
                <w:rFonts w:ascii="Times New Roman" w:eastAsia="宋体"/>
              </w:rPr>
              <w:t>卖方原因</w:t>
            </w:r>
            <w:r>
              <w:rPr>
                <w:rFonts w:hint="eastAsia" w:ascii="Times New Roman" w:eastAsia="宋体"/>
              </w:rPr>
              <w:t>导致迟延</w:t>
            </w:r>
            <w:r>
              <w:rPr>
                <w:rFonts w:ascii="Times New Roman" w:eastAsia="宋体"/>
              </w:rPr>
              <w:t>交货超过</w:t>
            </w:r>
            <w:r>
              <w:rPr>
                <w:rFonts w:hint="eastAsia" w:ascii="Times New Roman" w:eastAsia="宋体"/>
              </w:rPr>
              <w:t>___</w:t>
            </w:r>
            <w:r>
              <w:rPr>
                <w:rFonts w:ascii="Times New Roman" w:eastAsia="宋体"/>
              </w:rPr>
              <w:t>30</w:t>
            </w:r>
            <w:r>
              <w:rPr>
                <w:rFonts w:hint="eastAsia" w:ascii="Times New Roman" w:eastAsia="宋体"/>
              </w:rPr>
              <w:t>___天的</w:t>
            </w:r>
            <w:r>
              <w:rPr>
                <w:rFonts w:ascii="Times New Roman" w:eastAsia="宋体"/>
              </w:rPr>
              <w:t>，买方</w:t>
            </w:r>
            <w:r>
              <w:rPr>
                <w:rFonts w:hint="eastAsia" w:ascii="Times New Roman" w:eastAsia="宋体"/>
              </w:rPr>
              <w:t>有权单方解除</w:t>
            </w:r>
            <w:r>
              <w:rPr>
                <w:rFonts w:ascii="Times New Roman" w:eastAsia="宋体"/>
              </w:rPr>
              <w:t>本合同</w:t>
            </w:r>
            <w:r>
              <w:rPr>
                <w:rFonts w:hint="eastAsia" w:ascii="Times New Roman" w:eastAsia="宋体"/>
              </w:rPr>
              <w:t>。</w:t>
            </w:r>
          </w:p>
          <w:p>
            <w:pPr>
              <w:pStyle w:val="51"/>
              <w:snapToGrid w:val="0"/>
              <w:rPr>
                <w:rFonts w:ascii="Times New Roman" w:eastAsia="宋体"/>
              </w:rPr>
            </w:pPr>
            <w:r>
              <w:rPr>
                <w:rFonts w:hint="eastAsia" w:ascii="Times New Roman" w:eastAsia="宋体"/>
              </w:rPr>
              <w:t>2．质保期内，卖方应无条件及时免费更换出现质量问题的货物。如经卖方两次更换，货物仍不能达到合同约定的质量标准，买方有权解除合同并退货。</w:t>
            </w:r>
          </w:p>
          <w:p>
            <w:pPr>
              <w:pStyle w:val="51"/>
              <w:snapToGrid w:val="0"/>
              <w:rPr>
                <w:rFonts w:ascii="Times New Roman" w:eastAsia="宋体"/>
              </w:rPr>
            </w:pPr>
            <w:r>
              <w:rPr>
                <w:rFonts w:hint="eastAsia" w:ascii="Times New Roman" w:eastAsia="宋体"/>
              </w:rPr>
              <w:t>3</w:t>
            </w:r>
            <w:r>
              <w:rPr>
                <w:rFonts w:ascii="Times New Roman" w:eastAsia="宋体"/>
              </w:rPr>
              <w:t>.</w:t>
            </w:r>
            <w:r>
              <w:rPr>
                <w:rFonts w:hint="eastAsia" w:ascii="Times New Roman" w:eastAsia="宋体"/>
              </w:rPr>
              <w:t>质保期内发生卖方交付的产品质量不符合本合同约定，且</w:t>
            </w:r>
            <w:r>
              <w:rPr>
                <w:rFonts w:ascii="Times New Roman" w:eastAsia="宋体"/>
              </w:rPr>
              <w:t>卖方</w:t>
            </w:r>
            <w:r>
              <w:rPr>
                <w:rFonts w:hint="eastAsia" w:ascii="Times New Roman" w:eastAsia="宋体"/>
              </w:rPr>
              <w:t>未</w:t>
            </w:r>
            <w:r>
              <w:rPr>
                <w:rFonts w:ascii="Times New Roman" w:eastAsia="宋体"/>
              </w:rPr>
              <w:t>在</w:t>
            </w:r>
            <w:r>
              <w:rPr>
                <w:rFonts w:hint="eastAsia" w:ascii="Times New Roman" w:eastAsia="宋体"/>
              </w:rPr>
              <w:t>合同约定时间内修理、更</w:t>
            </w:r>
            <w:r>
              <w:rPr>
                <w:rFonts w:ascii="Times New Roman" w:eastAsia="宋体"/>
              </w:rPr>
              <w:t>换</w:t>
            </w:r>
            <w:r>
              <w:rPr>
                <w:rFonts w:hint="eastAsia" w:ascii="Times New Roman" w:eastAsia="宋体"/>
              </w:rPr>
              <w:t>合同产品或办理退货</w:t>
            </w:r>
            <w:r>
              <w:rPr>
                <w:rFonts w:ascii="Times New Roman" w:eastAsia="宋体"/>
              </w:rPr>
              <w:t>的，</w:t>
            </w:r>
            <w:r>
              <w:rPr>
                <w:rFonts w:hint="eastAsia" w:ascii="Times New Roman" w:eastAsia="宋体"/>
              </w:rPr>
              <w:t>每迟延一天应向买方支付合同产品价格__</w:t>
            </w:r>
            <w:r>
              <w:rPr>
                <w:rFonts w:ascii="Times New Roman" w:eastAsia="宋体"/>
              </w:rPr>
              <w:t>1</w:t>
            </w:r>
            <w:r>
              <w:rPr>
                <w:rFonts w:hint="eastAsia" w:ascii="Times New Roman" w:eastAsia="宋体"/>
              </w:rPr>
              <w:t>__</w:t>
            </w:r>
            <w:r>
              <w:rPr>
                <w:rFonts w:ascii="Times New Roman" w:eastAsia="宋体"/>
              </w:rPr>
              <w:t>％的违约金</w:t>
            </w:r>
            <w:r>
              <w:rPr>
                <w:rFonts w:hint="eastAsia" w:ascii="Times New Roman" w:eastAsia="宋体"/>
              </w:rPr>
              <w:t>，且买方有权要求退货及单方解除本合同，由此引起的所有费用由卖方承担。</w:t>
            </w:r>
          </w:p>
          <w:p>
            <w:pPr>
              <w:pStyle w:val="51"/>
              <w:snapToGrid w:val="0"/>
              <w:rPr>
                <w:rFonts w:ascii="Times New Roman" w:eastAsia="宋体" w:cs="Times New Roman"/>
              </w:rPr>
            </w:pPr>
            <w:r>
              <w:rPr>
                <w:rFonts w:ascii="Times New Roman" w:eastAsia="宋体"/>
              </w:rPr>
              <w:t>4</w:t>
            </w:r>
            <w:r>
              <w:rPr>
                <w:rFonts w:hint="eastAsia" w:ascii="Times New Roman" w:eastAsia="宋体"/>
              </w:rPr>
              <w:t>．合同因卖方原因解除的，卖方应向买方退还已收合同款，并支付相当于解除部分合同价格总额__</w:t>
            </w:r>
            <w:r>
              <w:rPr>
                <w:rFonts w:ascii="Times New Roman" w:eastAsia="宋体"/>
              </w:rPr>
              <w:t>20</w:t>
            </w:r>
            <w:r>
              <w:rPr>
                <w:rFonts w:hint="eastAsia" w:ascii="Times New Roman" w:eastAsia="宋体"/>
              </w:rPr>
              <w:t>__％的违约金。</w:t>
            </w:r>
          </w:p>
        </w:tc>
      </w:tr>
      <w:tr>
        <w:tblPrEx>
          <w:tblCellMar>
            <w:top w:w="0" w:type="dxa"/>
            <w:left w:w="108" w:type="dxa"/>
            <w:bottom w:w="0" w:type="dxa"/>
            <w:right w:w="108" w:type="dxa"/>
          </w:tblCellMar>
        </w:tblPrEx>
        <w:trPr>
          <w:trHeight w:val="1400"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争议解决</w:t>
            </w:r>
          </w:p>
        </w:tc>
        <w:tc>
          <w:tcPr>
            <w:tcW w:w="7248" w:type="dxa"/>
            <w:gridSpan w:val="3"/>
            <w:tcBorders>
              <w:top w:val="single" w:color="000000" w:sz="4" w:space="0"/>
              <w:left w:val="single" w:color="auto" w:sz="4" w:space="0"/>
              <w:bottom w:val="single" w:color="000000" w:sz="4" w:space="0"/>
              <w:right w:val="single" w:color="000000" w:sz="8" w:space="0"/>
            </w:tcBorders>
            <w:vAlign w:val="center"/>
          </w:tcPr>
          <w:p>
            <w:pPr>
              <w:pStyle w:val="51"/>
              <w:snapToGrid w:val="0"/>
              <w:rPr>
                <w:rFonts w:ascii="Times New Roman" w:eastAsia="宋体"/>
              </w:rPr>
            </w:pPr>
            <w:r>
              <w:rPr>
                <w:rFonts w:hint="eastAsia" w:ascii="Times New Roman" w:eastAsia="宋体"/>
                <w:bCs/>
              </w:rPr>
              <w:t>双方发生争议经协商仍无法解决的，按</w:t>
            </w:r>
            <w:r>
              <w:rPr>
                <w:rFonts w:hint="eastAsia" w:ascii="Times New Roman" w:eastAsia="宋体"/>
              </w:rPr>
              <w:t>以下第 _一_种方式处理：</w:t>
            </w:r>
          </w:p>
          <w:p>
            <w:pPr>
              <w:pStyle w:val="51"/>
              <w:snapToGrid w:val="0"/>
              <w:rPr>
                <w:rFonts w:ascii="Times New Roman" w:eastAsia="宋体"/>
              </w:rPr>
            </w:pPr>
            <w:r>
              <w:rPr>
                <w:rFonts w:hint="eastAsia" w:ascii="Times New Roman" w:eastAsia="宋体"/>
              </w:rPr>
              <w:t>方式一：仲裁。提交_____买方所在地_____仲裁委员会，按照申请仲裁时该仲裁机构有效的仲裁规则进行仲裁。</w:t>
            </w:r>
          </w:p>
          <w:p>
            <w:pPr>
              <w:pStyle w:val="51"/>
              <w:snapToGrid w:val="0"/>
              <w:rPr>
                <w:rFonts w:ascii="Times New Roman"/>
                <w:bCs/>
              </w:rPr>
            </w:pPr>
            <w:r>
              <w:rPr>
                <w:rFonts w:hint="eastAsia" w:ascii="Times New Roman" w:eastAsia="宋体"/>
              </w:rPr>
              <w:t>方式二：诉讼。向买方所在地有管辖权的人民法院提起诉讼。</w:t>
            </w:r>
          </w:p>
        </w:tc>
      </w:tr>
      <w:tr>
        <w:tblPrEx>
          <w:tblCellMar>
            <w:top w:w="0" w:type="dxa"/>
            <w:left w:w="108" w:type="dxa"/>
            <w:bottom w:w="0" w:type="dxa"/>
            <w:right w:w="108" w:type="dxa"/>
          </w:tblCellMar>
        </w:tblPrEx>
        <w:trPr>
          <w:trHeight w:val="838"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份数</w:t>
            </w:r>
          </w:p>
        </w:tc>
        <w:tc>
          <w:tcPr>
            <w:tcW w:w="7248" w:type="dxa"/>
            <w:gridSpan w:val="3"/>
            <w:tcBorders>
              <w:top w:val="single" w:color="000000" w:sz="4" w:space="0"/>
              <w:left w:val="single" w:color="auto" w:sz="4" w:space="0"/>
              <w:bottom w:val="single" w:color="000000" w:sz="4" w:space="0"/>
              <w:right w:val="single" w:color="000000" w:sz="8" w:space="0"/>
            </w:tcBorders>
            <w:vAlign w:val="center"/>
          </w:tcPr>
          <w:p>
            <w:pPr>
              <w:pStyle w:val="51"/>
              <w:snapToGrid w:val="0"/>
              <w:rPr>
                <w:rFonts w:ascii="Times New Roman" w:eastAsia="宋体"/>
                <w:b/>
              </w:rPr>
            </w:pPr>
            <w:r>
              <w:rPr>
                <w:rFonts w:hint="eastAsia" w:ascii="Times New Roman" w:eastAsia="宋体"/>
              </w:rPr>
              <w:t>本合同一式</w:t>
            </w:r>
            <w:r>
              <w:rPr>
                <w:rFonts w:ascii="Times New Roman" w:eastAsia="宋体"/>
              </w:rPr>
              <w:t>____</w:t>
            </w:r>
            <w:r>
              <w:rPr>
                <w:rFonts w:hint="eastAsia" w:ascii="Times New Roman" w:eastAsia="宋体"/>
              </w:rPr>
              <w:t>肆</w:t>
            </w:r>
            <w:r>
              <w:rPr>
                <w:rFonts w:ascii="Times New Roman" w:eastAsia="宋体"/>
              </w:rPr>
              <w:t>___</w:t>
            </w:r>
            <w:r>
              <w:rPr>
                <w:rFonts w:hint="eastAsia" w:ascii="Times New Roman" w:eastAsia="宋体"/>
              </w:rPr>
              <w:t>份，买方执</w:t>
            </w:r>
            <w:r>
              <w:rPr>
                <w:rFonts w:ascii="Times New Roman" w:eastAsia="宋体"/>
              </w:rPr>
              <w:t>___</w:t>
            </w:r>
            <w:r>
              <w:rPr>
                <w:rFonts w:hint="eastAsia" w:ascii="Times New Roman" w:eastAsia="宋体"/>
              </w:rPr>
              <w:t>贰</w:t>
            </w:r>
            <w:r>
              <w:rPr>
                <w:rFonts w:ascii="Times New Roman" w:eastAsia="宋体"/>
              </w:rPr>
              <w:t>____</w:t>
            </w:r>
            <w:r>
              <w:rPr>
                <w:rFonts w:hint="eastAsia" w:ascii="Times New Roman" w:eastAsia="宋体"/>
              </w:rPr>
              <w:t>份，卖方执</w:t>
            </w:r>
            <w:r>
              <w:rPr>
                <w:rFonts w:ascii="Times New Roman" w:eastAsia="宋体"/>
              </w:rPr>
              <w:t>__</w:t>
            </w:r>
            <w:r>
              <w:rPr>
                <w:rFonts w:hint="eastAsia" w:ascii="Times New Roman" w:eastAsia="宋体"/>
              </w:rPr>
              <w:t>贰</w:t>
            </w:r>
            <w:r>
              <w:rPr>
                <w:rFonts w:ascii="Times New Roman" w:eastAsia="宋体"/>
              </w:rPr>
              <w:t>____</w:t>
            </w:r>
            <w:r>
              <w:rPr>
                <w:rFonts w:hint="eastAsia" w:ascii="Times New Roman" w:eastAsia="宋体"/>
              </w:rPr>
              <w:t>份，具有同等法律效力。</w:t>
            </w:r>
          </w:p>
        </w:tc>
      </w:tr>
      <w:tr>
        <w:tblPrEx>
          <w:tblCellMar>
            <w:top w:w="0" w:type="dxa"/>
            <w:left w:w="108" w:type="dxa"/>
            <w:bottom w:w="0" w:type="dxa"/>
            <w:right w:w="108" w:type="dxa"/>
          </w:tblCellMar>
        </w:tblPrEx>
        <w:trPr>
          <w:trHeight w:val="560" w:hRule="atLeast"/>
          <w:jc w:val="center"/>
        </w:trPr>
        <w:tc>
          <w:tcPr>
            <w:tcW w:w="1701" w:type="dxa"/>
            <w:tcBorders>
              <w:top w:val="single" w:color="000000" w:sz="4" w:space="0"/>
              <w:left w:val="single" w:color="000000" w:sz="10" w:space="0"/>
              <w:bottom w:val="single" w:color="000000" w:sz="4" w:space="0"/>
              <w:right w:val="single" w:color="auto" w:sz="4" w:space="0"/>
            </w:tcBorders>
            <w:vAlign w:val="center"/>
          </w:tcPr>
          <w:p>
            <w:pPr>
              <w:pStyle w:val="51"/>
              <w:snapToGrid w:val="0"/>
              <w:jc w:val="center"/>
              <w:rPr>
                <w:rFonts w:ascii="Times New Roman" w:eastAsia="宋体" w:cs="Times New Roman"/>
                <w:b/>
              </w:rPr>
            </w:pPr>
            <w:r>
              <w:rPr>
                <w:rFonts w:hint="eastAsia" w:ascii="Times New Roman" w:eastAsia="宋体" w:cs="Times New Roman"/>
                <w:b/>
              </w:rPr>
              <w:t>特别约定</w:t>
            </w:r>
          </w:p>
        </w:tc>
        <w:tc>
          <w:tcPr>
            <w:tcW w:w="7248" w:type="dxa"/>
            <w:gridSpan w:val="3"/>
            <w:tcBorders>
              <w:top w:val="single" w:color="000000" w:sz="4" w:space="0"/>
              <w:left w:val="single" w:color="auto" w:sz="4" w:space="0"/>
              <w:bottom w:val="single" w:color="000000" w:sz="4" w:space="0"/>
              <w:right w:val="single" w:color="000000" w:sz="8" w:space="0"/>
            </w:tcBorders>
            <w:vAlign w:val="center"/>
          </w:tcPr>
          <w:p>
            <w:pPr>
              <w:pStyle w:val="49"/>
              <w:numPr>
                <w:ilvl w:val="0"/>
                <w:numId w:val="0"/>
              </w:numPr>
              <w:tabs>
                <w:tab w:val="left" w:pos="567"/>
                <w:tab w:val="clear" w:pos="941"/>
              </w:tabs>
              <w:snapToGrid w:val="0"/>
              <w:spacing w:before="360" w:line="360" w:lineRule="auto"/>
              <w:ind w:left="851"/>
              <w:rPr>
                <w:bCs w:val="0"/>
                <w:szCs w:val="24"/>
              </w:rPr>
            </w:pPr>
          </w:p>
        </w:tc>
      </w:tr>
    </w:tbl>
    <w:p>
      <w:pPr>
        <w:widowControl/>
        <w:snapToGrid w:val="0"/>
        <w:spacing w:after="120" w:line="360" w:lineRule="auto"/>
        <w:jc w:val="center"/>
        <w:rPr>
          <w:rFonts w:eastAsia="黑体"/>
          <w:b/>
          <w:sz w:val="36"/>
          <w:szCs w:val="36"/>
        </w:rPr>
      </w:pPr>
    </w:p>
    <w:p>
      <w:pPr>
        <w:widowControl/>
        <w:snapToGrid w:val="0"/>
        <w:spacing w:after="120" w:line="360" w:lineRule="auto"/>
        <w:jc w:val="center"/>
        <w:rPr>
          <w:rFonts w:eastAsia="黑体"/>
          <w:b/>
          <w:sz w:val="36"/>
          <w:szCs w:val="36"/>
        </w:rPr>
      </w:pPr>
      <w:r>
        <w:rPr>
          <w:rFonts w:hint="eastAsia" w:eastAsia="黑体"/>
          <w:b/>
          <w:sz w:val="36"/>
          <w:szCs w:val="36"/>
        </w:rPr>
        <w:t>签署页</w:t>
      </w:r>
    </w:p>
    <w:tbl>
      <w:tblPr>
        <w:tblStyle w:val="26"/>
        <w:tblW w:w="9198" w:type="dxa"/>
        <w:tblInd w:w="0" w:type="dxa"/>
        <w:tblLayout w:type="fixed"/>
        <w:tblCellMar>
          <w:top w:w="0" w:type="dxa"/>
          <w:left w:w="108" w:type="dxa"/>
          <w:bottom w:w="0" w:type="dxa"/>
          <w:right w:w="108" w:type="dxa"/>
        </w:tblCellMar>
      </w:tblPr>
      <w:tblGrid>
        <w:gridCol w:w="4595"/>
        <w:gridCol w:w="4603"/>
      </w:tblGrid>
      <w:tr>
        <w:tblPrEx>
          <w:tblCellMar>
            <w:top w:w="0" w:type="dxa"/>
            <w:left w:w="108" w:type="dxa"/>
            <w:bottom w:w="0" w:type="dxa"/>
            <w:right w:w="108" w:type="dxa"/>
          </w:tblCellMar>
        </w:tblPrEx>
        <w:trPr>
          <w:cantSplit/>
        </w:trPr>
        <w:tc>
          <w:tcPr>
            <w:tcW w:w="4595" w:type="dxa"/>
            <w:vAlign w:val="bottom"/>
          </w:tcPr>
          <w:p>
            <w:pPr>
              <w:pStyle w:val="37"/>
              <w:tabs>
                <w:tab w:val="left" w:pos="709"/>
                <w:tab w:val="clear" w:pos="941"/>
              </w:tabs>
              <w:snapToGrid w:val="0"/>
              <w:spacing w:before="0" w:after="0"/>
              <w:outlineLvl w:val="9"/>
              <w:rPr>
                <w:b/>
                <w:bCs/>
                <w:szCs w:val="24"/>
              </w:rPr>
            </w:pPr>
            <w:r>
              <w:rPr>
                <w:rFonts w:hint="eastAsia"/>
                <w:b/>
                <w:bCs/>
                <w:szCs w:val="24"/>
              </w:rPr>
              <w:t>买方：北京能工荟智机器人有限责任公司</w:t>
            </w:r>
          </w:p>
        </w:tc>
        <w:tc>
          <w:tcPr>
            <w:tcW w:w="4603" w:type="dxa"/>
            <w:vAlign w:val="bottom"/>
          </w:tcPr>
          <w:p>
            <w:pPr>
              <w:pStyle w:val="37"/>
              <w:tabs>
                <w:tab w:val="left" w:pos="709"/>
                <w:tab w:val="clear" w:pos="941"/>
              </w:tabs>
              <w:snapToGrid w:val="0"/>
              <w:spacing w:before="0" w:after="0"/>
              <w:outlineLvl w:val="9"/>
              <w:rPr>
                <w:b/>
                <w:bCs/>
                <w:szCs w:val="24"/>
              </w:rPr>
            </w:pPr>
            <w:r>
              <w:rPr>
                <w:rFonts w:hint="eastAsia"/>
                <w:b/>
                <w:bCs/>
                <w:szCs w:val="24"/>
              </w:rPr>
              <w:t>卖方：北京阿沃德自动化设备有限责任公司</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rFonts w:cs="Courier New"/>
                <w:spacing w:val="6"/>
                <w:sz w:val="24"/>
              </w:rPr>
            </w:pPr>
            <w:r>
              <w:rPr>
                <w:rFonts w:hint="eastAsia"/>
                <w:sz w:val="24"/>
              </w:rPr>
              <w:t>法定代表人(负责人) 张凯</w:t>
            </w:r>
          </w:p>
          <w:p>
            <w:pPr>
              <w:adjustRightInd w:val="0"/>
              <w:snapToGrid w:val="0"/>
              <w:spacing w:after="120" w:afterLines="50" w:line="400" w:lineRule="exact"/>
              <w:rPr>
                <w:rFonts w:cs="Courier New"/>
                <w:spacing w:val="6"/>
                <w:sz w:val="24"/>
              </w:rPr>
            </w:pPr>
            <w:r>
              <w:rPr>
                <w:rFonts w:hint="eastAsia"/>
                <w:sz w:val="24"/>
              </w:rPr>
              <w:t>授权代表（签字）：</w:t>
            </w:r>
          </w:p>
        </w:tc>
        <w:tc>
          <w:tcPr>
            <w:tcW w:w="4603" w:type="dxa"/>
            <w:vAlign w:val="bottom"/>
          </w:tcPr>
          <w:p>
            <w:pPr>
              <w:adjustRightInd w:val="0"/>
              <w:snapToGrid w:val="0"/>
              <w:spacing w:after="120" w:afterLines="50" w:line="400" w:lineRule="exact"/>
              <w:rPr>
                <w:rFonts w:cs="Courier New"/>
                <w:spacing w:val="6"/>
                <w:sz w:val="24"/>
              </w:rPr>
            </w:pPr>
            <w:r>
              <w:rPr>
                <w:rFonts w:hint="eastAsia"/>
                <w:sz w:val="24"/>
              </w:rPr>
              <w:t>法定代表人(负责人)或</w:t>
            </w:r>
          </w:p>
          <w:p>
            <w:pPr>
              <w:adjustRightInd w:val="0"/>
              <w:snapToGrid w:val="0"/>
              <w:spacing w:after="120" w:afterLines="50" w:line="400" w:lineRule="exact"/>
              <w:rPr>
                <w:rFonts w:hint="default" w:eastAsia="宋体" w:cs="Courier New"/>
                <w:spacing w:val="6"/>
                <w:sz w:val="24"/>
                <w:lang w:val="en-US" w:eastAsia="zh-CN"/>
              </w:rPr>
            </w:pPr>
            <w:r>
              <w:rPr>
                <w:rFonts w:hint="eastAsia"/>
                <w:sz w:val="24"/>
              </w:rPr>
              <w:t>授权代表（签字）：</w:t>
            </w:r>
            <w:r>
              <w:rPr>
                <w:rFonts w:hint="eastAsia"/>
                <w:sz w:val="24"/>
                <w:lang w:val="en-US" w:eastAsia="zh-CN"/>
              </w:rPr>
              <w:t xml:space="preserve">  王青山</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b/>
                <w:bCs/>
                <w:sz w:val="24"/>
              </w:rPr>
            </w:pPr>
          </w:p>
          <w:p>
            <w:pPr>
              <w:adjustRightInd w:val="0"/>
              <w:snapToGrid w:val="0"/>
              <w:spacing w:after="120" w:afterLines="50" w:line="400" w:lineRule="exact"/>
              <w:rPr>
                <w:sz w:val="24"/>
              </w:rPr>
            </w:pPr>
            <w:r>
              <w:rPr>
                <w:rFonts w:hint="eastAsia"/>
                <w:sz w:val="24"/>
              </w:rPr>
              <w:t>签订日期：2</w:t>
            </w:r>
            <w:r>
              <w:rPr>
                <w:sz w:val="24"/>
              </w:rPr>
              <w:t>021</w:t>
            </w:r>
            <w:r>
              <w:rPr>
                <w:rFonts w:hint="eastAsia"/>
                <w:sz w:val="24"/>
              </w:rPr>
              <w:t>年2月2</w:t>
            </w:r>
            <w:r>
              <w:rPr>
                <w:sz w:val="24"/>
              </w:rPr>
              <w:t>5</w:t>
            </w:r>
            <w:r>
              <w:rPr>
                <w:rFonts w:hint="eastAsia"/>
                <w:sz w:val="24"/>
              </w:rPr>
              <w:t>日</w:t>
            </w:r>
          </w:p>
        </w:tc>
        <w:tc>
          <w:tcPr>
            <w:tcW w:w="4603" w:type="dxa"/>
            <w:vAlign w:val="bottom"/>
          </w:tcPr>
          <w:p>
            <w:pPr>
              <w:adjustRightInd w:val="0"/>
              <w:snapToGrid w:val="0"/>
              <w:spacing w:after="120" w:afterLines="50" w:line="400" w:lineRule="exact"/>
              <w:rPr>
                <w:sz w:val="24"/>
              </w:rPr>
            </w:pPr>
            <w:r>
              <w:rPr>
                <w:rFonts w:hint="eastAsia"/>
                <w:sz w:val="24"/>
              </w:rPr>
              <w:t>签订日期：2</w:t>
            </w:r>
            <w:r>
              <w:rPr>
                <w:sz w:val="24"/>
              </w:rPr>
              <w:t>021</w:t>
            </w:r>
            <w:r>
              <w:rPr>
                <w:rFonts w:hint="eastAsia"/>
                <w:sz w:val="24"/>
              </w:rPr>
              <w:t>年2月2</w:t>
            </w:r>
            <w:r>
              <w:rPr>
                <w:sz w:val="24"/>
              </w:rPr>
              <w:t>5</w:t>
            </w:r>
            <w:r>
              <w:rPr>
                <w:rFonts w:hint="eastAsia"/>
                <w:sz w:val="24"/>
              </w:rPr>
              <w:t>日</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sz w:val="24"/>
              </w:rPr>
            </w:pPr>
            <w:r>
              <w:rPr>
                <w:rFonts w:hint="eastAsia"/>
                <w:sz w:val="24"/>
              </w:rPr>
              <w:t>地址：北京市大兴区科创十二街8号院2号楼1层</w:t>
            </w:r>
          </w:p>
        </w:tc>
        <w:tc>
          <w:tcPr>
            <w:tcW w:w="4603" w:type="dxa"/>
            <w:vAlign w:val="bottom"/>
          </w:tcPr>
          <w:p>
            <w:pPr>
              <w:adjustRightInd w:val="0"/>
              <w:snapToGrid w:val="0"/>
              <w:spacing w:after="120" w:afterLines="50" w:line="400" w:lineRule="exact"/>
              <w:rPr>
                <w:sz w:val="24"/>
              </w:rPr>
            </w:pPr>
            <w:r>
              <w:rPr>
                <w:rFonts w:hint="eastAsia"/>
                <w:sz w:val="24"/>
              </w:rPr>
              <w:t>地址：北京市东城区东中街58号B座2单元701室</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sz w:val="24"/>
              </w:rPr>
            </w:pPr>
            <w:r>
              <w:rPr>
                <w:rFonts w:hint="eastAsia"/>
                <w:sz w:val="24"/>
              </w:rPr>
              <w:t>邮编：1</w:t>
            </w:r>
            <w:r>
              <w:rPr>
                <w:sz w:val="24"/>
              </w:rPr>
              <w:t>00875</w:t>
            </w:r>
          </w:p>
        </w:tc>
        <w:tc>
          <w:tcPr>
            <w:tcW w:w="4603" w:type="dxa"/>
            <w:vAlign w:val="bottom"/>
          </w:tcPr>
          <w:p>
            <w:pPr>
              <w:adjustRightInd w:val="0"/>
              <w:snapToGrid w:val="0"/>
              <w:spacing w:after="120" w:afterLines="50" w:line="400" w:lineRule="exact"/>
              <w:rPr>
                <w:rFonts w:hint="default"/>
                <w:sz w:val="24"/>
                <w:lang w:val="en-US" w:eastAsia="zh-CN"/>
              </w:rPr>
            </w:pPr>
            <w:r>
              <w:rPr>
                <w:rFonts w:hint="eastAsia"/>
                <w:sz w:val="24"/>
              </w:rPr>
              <w:t>邮编：</w:t>
            </w:r>
            <w:r>
              <w:rPr>
                <w:rFonts w:hint="eastAsia"/>
                <w:sz w:val="24"/>
                <w:lang w:val="en-US" w:eastAsia="zh-CN"/>
              </w:rPr>
              <w:t>100005</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sz w:val="24"/>
              </w:rPr>
            </w:pPr>
            <w:r>
              <w:rPr>
                <w:rFonts w:hint="eastAsia"/>
                <w:sz w:val="24"/>
              </w:rPr>
              <w:t>联系人：张凯</w:t>
            </w:r>
          </w:p>
        </w:tc>
        <w:tc>
          <w:tcPr>
            <w:tcW w:w="4603" w:type="dxa"/>
            <w:vAlign w:val="bottom"/>
          </w:tcPr>
          <w:p>
            <w:pPr>
              <w:adjustRightInd w:val="0"/>
              <w:snapToGrid w:val="0"/>
              <w:spacing w:after="120" w:afterLines="50" w:line="400" w:lineRule="exact"/>
              <w:rPr>
                <w:rFonts w:hint="eastAsia"/>
                <w:sz w:val="24"/>
              </w:rPr>
            </w:pPr>
            <w:r>
              <w:rPr>
                <w:rFonts w:hint="eastAsia"/>
                <w:sz w:val="24"/>
              </w:rPr>
              <w:t>联系人：王青山</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sz w:val="24"/>
              </w:rPr>
            </w:pPr>
            <w:r>
              <w:rPr>
                <w:rFonts w:hint="eastAsia"/>
                <w:sz w:val="24"/>
              </w:rPr>
              <w:t>电话：1</w:t>
            </w:r>
            <w:r>
              <w:rPr>
                <w:sz w:val="24"/>
              </w:rPr>
              <w:t>3302066116</w:t>
            </w:r>
          </w:p>
        </w:tc>
        <w:tc>
          <w:tcPr>
            <w:tcW w:w="4603" w:type="dxa"/>
            <w:vAlign w:val="bottom"/>
          </w:tcPr>
          <w:p>
            <w:pPr>
              <w:adjustRightInd w:val="0"/>
              <w:snapToGrid w:val="0"/>
              <w:spacing w:after="120" w:afterLines="50" w:line="400" w:lineRule="exact"/>
              <w:rPr>
                <w:rFonts w:hint="eastAsia"/>
                <w:sz w:val="24"/>
              </w:rPr>
            </w:pPr>
            <w:r>
              <w:rPr>
                <w:rFonts w:hint="eastAsia"/>
                <w:sz w:val="24"/>
              </w:rPr>
              <w:t>电话：13683373920</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rFonts w:cs="Courier New"/>
                <w:sz w:val="24"/>
              </w:rPr>
            </w:pPr>
            <w:r>
              <w:rPr>
                <w:rFonts w:hint="eastAsia"/>
                <w:sz w:val="24"/>
              </w:rPr>
              <w:t>传真：0</w:t>
            </w:r>
            <w:r>
              <w:rPr>
                <w:sz w:val="24"/>
              </w:rPr>
              <w:t>10-67832810</w:t>
            </w:r>
          </w:p>
          <w:p>
            <w:pPr>
              <w:adjustRightInd w:val="0"/>
              <w:snapToGrid w:val="0"/>
              <w:spacing w:after="120" w:afterLines="50" w:line="400" w:lineRule="exact"/>
              <w:rPr>
                <w:sz w:val="24"/>
              </w:rPr>
            </w:pPr>
            <w:r>
              <w:rPr>
                <w:sz w:val="24"/>
              </w:rPr>
              <w:t>Email: zhangk@hitrobotgroup.com</w:t>
            </w:r>
          </w:p>
        </w:tc>
        <w:tc>
          <w:tcPr>
            <w:tcW w:w="4603" w:type="dxa"/>
            <w:vAlign w:val="bottom"/>
          </w:tcPr>
          <w:p>
            <w:pPr>
              <w:adjustRightInd w:val="0"/>
              <w:snapToGrid w:val="0"/>
              <w:spacing w:after="120" w:afterLines="50" w:line="400" w:lineRule="exact"/>
              <w:rPr>
                <w:rFonts w:hint="eastAsia"/>
                <w:sz w:val="24"/>
              </w:rPr>
            </w:pPr>
            <w:r>
              <w:rPr>
                <w:rFonts w:hint="eastAsia"/>
                <w:sz w:val="24"/>
              </w:rPr>
              <w:t>传真：</w:t>
            </w:r>
          </w:p>
          <w:p>
            <w:pPr>
              <w:adjustRightInd w:val="0"/>
              <w:snapToGrid w:val="0"/>
              <w:spacing w:after="120" w:afterLines="50" w:line="400" w:lineRule="exact"/>
              <w:rPr>
                <w:rFonts w:hint="eastAsia"/>
                <w:sz w:val="24"/>
              </w:rPr>
            </w:pPr>
            <w:r>
              <w:rPr>
                <w:rFonts w:hint="eastAsia"/>
                <w:sz w:val="24"/>
              </w:rPr>
              <w:t>Email:13683373920@163.com</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rFonts w:cs="Courier New"/>
                <w:sz w:val="24"/>
              </w:rPr>
            </w:pPr>
            <w:r>
              <w:rPr>
                <w:rFonts w:hint="eastAsia"/>
                <w:sz w:val="24"/>
              </w:rPr>
              <w:t xml:space="preserve">开户银行：兴业银行北京通州支行 </w:t>
            </w:r>
          </w:p>
        </w:tc>
        <w:tc>
          <w:tcPr>
            <w:tcW w:w="4603" w:type="dxa"/>
            <w:vAlign w:val="bottom"/>
          </w:tcPr>
          <w:p>
            <w:pPr>
              <w:adjustRightInd w:val="0"/>
              <w:snapToGrid w:val="0"/>
              <w:spacing w:after="120" w:afterLines="50" w:line="400" w:lineRule="exact"/>
              <w:rPr>
                <w:rFonts w:hint="eastAsia"/>
                <w:sz w:val="24"/>
              </w:rPr>
            </w:pPr>
            <w:r>
              <w:rPr>
                <w:rFonts w:hint="eastAsia"/>
                <w:sz w:val="24"/>
              </w:rPr>
              <w:t>开户银行：中国农业银行亚运村支行工体路分理处</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rFonts w:ascii="宋体" w:hAnsi="Courier New" w:cs="Courier New"/>
                <w:sz w:val="24"/>
              </w:rPr>
            </w:pPr>
            <w:r>
              <w:rPr>
                <w:rFonts w:hint="eastAsia"/>
                <w:sz w:val="24"/>
              </w:rPr>
              <w:t>账号：</w:t>
            </w:r>
            <w:r>
              <w:rPr>
                <w:sz w:val="24"/>
              </w:rPr>
              <w:t>321320100100205173</w:t>
            </w:r>
          </w:p>
        </w:tc>
        <w:tc>
          <w:tcPr>
            <w:tcW w:w="4603" w:type="dxa"/>
            <w:vAlign w:val="bottom"/>
          </w:tcPr>
          <w:p>
            <w:pPr>
              <w:adjustRightInd w:val="0"/>
              <w:snapToGrid w:val="0"/>
              <w:spacing w:after="120" w:afterLines="50" w:line="400" w:lineRule="exact"/>
              <w:rPr>
                <w:rFonts w:hint="eastAsia"/>
                <w:sz w:val="24"/>
              </w:rPr>
            </w:pPr>
            <w:r>
              <w:rPr>
                <w:rFonts w:hint="eastAsia"/>
                <w:sz w:val="24"/>
              </w:rPr>
              <w:t>账号：230501040003021</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rFonts w:ascii="宋体" w:hAnsi="Courier New" w:cs="Courier New"/>
                <w:sz w:val="24"/>
              </w:rPr>
            </w:pPr>
            <w:r>
              <w:rPr>
                <w:rFonts w:hint="eastAsia"/>
                <w:sz w:val="24"/>
              </w:rPr>
              <w:t>税号：</w:t>
            </w:r>
            <w:r>
              <w:rPr>
                <w:sz w:val="24"/>
              </w:rPr>
              <w:t>91110115MA01PX6K6W</w:t>
            </w:r>
          </w:p>
        </w:tc>
        <w:tc>
          <w:tcPr>
            <w:tcW w:w="4603" w:type="dxa"/>
            <w:vAlign w:val="bottom"/>
          </w:tcPr>
          <w:p>
            <w:pPr>
              <w:adjustRightInd w:val="0"/>
              <w:snapToGrid w:val="0"/>
              <w:spacing w:after="120" w:afterLines="50" w:line="400" w:lineRule="exact"/>
              <w:rPr>
                <w:rFonts w:hint="eastAsia"/>
                <w:sz w:val="24"/>
              </w:rPr>
            </w:pPr>
            <w:r>
              <w:rPr>
                <w:rFonts w:hint="eastAsia"/>
                <w:sz w:val="24"/>
              </w:rPr>
              <w:t>税号：91110101756742987H</w:t>
            </w:r>
          </w:p>
        </w:tc>
      </w:tr>
      <w:tr>
        <w:tblPrEx>
          <w:tblCellMar>
            <w:top w:w="0" w:type="dxa"/>
            <w:left w:w="108" w:type="dxa"/>
            <w:bottom w:w="0" w:type="dxa"/>
            <w:right w:w="108" w:type="dxa"/>
          </w:tblCellMar>
        </w:tblPrEx>
        <w:trPr>
          <w:cantSplit/>
        </w:trPr>
        <w:tc>
          <w:tcPr>
            <w:tcW w:w="4595" w:type="dxa"/>
            <w:vAlign w:val="bottom"/>
          </w:tcPr>
          <w:p>
            <w:pPr>
              <w:adjustRightInd w:val="0"/>
              <w:snapToGrid w:val="0"/>
              <w:spacing w:after="120" w:afterLines="50" w:line="400" w:lineRule="exact"/>
              <w:rPr>
                <w:rFonts w:ascii="宋体" w:hAnsi="Courier New" w:cs="Courier New"/>
                <w:sz w:val="24"/>
              </w:rPr>
            </w:pPr>
            <w:r>
              <w:rPr>
                <w:rFonts w:hint="eastAsia"/>
                <w:sz w:val="24"/>
              </w:rPr>
              <w:t>开户行地址：通州区车站路3</w:t>
            </w:r>
            <w:r>
              <w:rPr>
                <w:sz w:val="24"/>
              </w:rPr>
              <w:t>9</w:t>
            </w:r>
            <w:r>
              <w:rPr>
                <w:rFonts w:hint="eastAsia"/>
                <w:sz w:val="24"/>
              </w:rPr>
              <w:t>号1栋/</w:t>
            </w:r>
            <w:r>
              <w:rPr>
                <w:sz w:val="24"/>
              </w:rPr>
              <w:t>2</w:t>
            </w:r>
            <w:r>
              <w:rPr>
                <w:rFonts w:hint="eastAsia"/>
                <w:sz w:val="24"/>
              </w:rPr>
              <w:t>栋</w:t>
            </w:r>
          </w:p>
        </w:tc>
        <w:tc>
          <w:tcPr>
            <w:tcW w:w="4603" w:type="dxa"/>
            <w:vAlign w:val="bottom"/>
          </w:tcPr>
          <w:p>
            <w:pPr>
              <w:adjustRightInd w:val="0"/>
              <w:snapToGrid w:val="0"/>
              <w:spacing w:after="120" w:afterLines="50" w:line="400" w:lineRule="exact"/>
              <w:rPr>
                <w:rFonts w:hint="eastAsia"/>
                <w:sz w:val="24"/>
              </w:rPr>
            </w:pPr>
            <w:r>
              <w:rPr>
                <w:rFonts w:hint="eastAsia"/>
                <w:sz w:val="24"/>
              </w:rPr>
              <w:t>开户行地址：北京市东城区新中西街8号亚洲大酒店写字楼1层</w:t>
            </w:r>
          </w:p>
        </w:tc>
      </w:tr>
    </w:tbl>
    <w:p>
      <w:pPr>
        <w:snapToGrid w:val="0"/>
        <w:spacing w:after="156" w:line="360" w:lineRule="auto"/>
        <w:rPr>
          <w:rFonts w:eastAsia="仿宋_GB2312"/>
        </w:rPr>
      </w:pPr>
    </w:p>
    <w:p>
      <w:pPr>
        <w:pStyle w:val="49"/>
        <w:numPr>
          <w:ilvl w:val="0"/>
          <w:numId w:val="0"/>
        </w:numPr>
        <w:tabs>
          <w:tab w:val="left" w:pos="567"/>
          <w:tab w:val="clear" w:pos="941"/>
        </w:tabs>
        <w:snapToGrid w:val="0"/>
        <w:spacing w:before="360" w:line="360" w:lineRule="auto"/>
        <w:ind w:left="567"/>
        <w:jc w:val="center"/>
        <w:rPr>
          <w:rFonts w:eastAsia="黑体"/>
          <w:sz w:val="30"/>
          <w:szCs w:val="30"/>
        </w:rPr>
      </w:pPr>
      <w:r>
        <w:rPr>
          <w:snapToGrid w:val="0"/>
          <w:sz w:val="24"/>
          <w:szCs w:val="24"/>
        </w:rPr>
        <w:br w:type="page"/>
      </w:r>
      <w:bookmarkStart w:id="4" w:name="_Toc407200168"/>
      <w:r>
        <w:rPr>
          <w:rFonts w:hint="eastAsia" w:eastAsia="黑体"/>
          <w:sz w:val="36"/>
          <w:szCs w:val="36"/>
        </w:rPr>
        <w:t>合同条款</w:t>
      </w:r>
      <w:bookmarkEnd w:id="4"/>
    </w:p>
    <w:bookmarkEnd w:id="1"/>
    <w:bookmarkEnd w:id="2"/>
    <w:bookmarkEnd w:id="3"/>
    <w:p>
      <w:pPr>
        <w:snapToGrid w:val="0"/>
        <w:spacing w:line="360" w:lineRule="auto"/>
        <w:rPr>
          <w:snapToGrid w:val="0"/>
          <w:sz w:val="24"/>
        </w:rPr>
      </w:pPr>
      <w:r>
        <w:rPr>
          <w:rFonts w:hint="eastAsia"/>
          <w:snapToGrid w:val="0"/>
          <w:sz w:val="24"/>
        </w:rPr>
        <w:t>鉴于买方有意向卖方购买前附表所述货物（简称“合同产品”）及相关服务，且卖方同意向买方提供上述合同产品及服务。根据《中华人民共和国合同法》等相关法律的规定，双方经协商一致订立本合同。</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5" w:name="_Toc389136348"/>
      <w:bookmarkStart w:id="6" w:name="_Toc407200169"/>
      <w:bookmarkStart w:id="7" w:name="_Toc374294430"/>
      <w:r>
        <w:rPr>
          <w:rFonts w:hint="eastAsia" w:eastAsia="黑体"/>
          <w:b w:val="0"/>
          <w:sz w:val="30"/>
          <w:szCs w:val="30"/>
        </w:rPr>
        <w:t>合同标的</w:t>
      </w:r>
      <w:bookmarkEnd w:id="5"/>
      <w:bookmarkEnd w:id="6"/>
      <w:bookmarkEnd w:id="7"/>
    </w:p>
    <w:p>
      <w:pPr>
        <w:pStyle w:val="37"/>
        <w:numPr>
          <w:ilvl w:val="1"/>
          <w:numId w:val="2"/>
        </w:numPr>
        <w:tabs>
          <w:tab w:val="left" w:pos="567"/>
          <w:tab w:val="clear" w:pos="941"/>
        </w:tabs>
        <w:snapToGrid w:val="0"/>
        <w:spacing w:before="0" w:after="0" w:line="360" w:lineRule="auto"/>
        <w:outlineLvl w:val="9"/>
        <w:rPr>
          <w:bCs/>
          <w:szCs w:val="24"/>
        </w:rPr>
      </w:pPr>
      <w:r>
        <w:rPr>
          <w:rFonts w:hint="eastAsia"/>
          <w:bCs/>
          <w:szCs w:val="24"/>
        </w:rPr>
        <w:t>买方将向卖方采购的合同产品的型号规格、数量、价格等见前附表及附件1。</w:t>
      </w:r>
    </w:p>
    <w:p>
      <w:pPr>
        <w:pStyle w:val="37"/>
        <w:numPr>
          <w:ilvl w:val="1"/>
          <w:numId w:val="2"/>
        </w:numPr>
        <w:tabs>
          <w:tab w:val="left" w:pos="567"/>
          <w:tab w:val="clear" w:pos="941"/>
        </w:tabs>
        <w:snapToGrid w:val="0"/>
        <w:spacing w:before="0" w:after="0" w:line="360" w:lineRule="auto"/>
        <w:outlineLvl w:val="9"/>
        <w:rPr>
          <w:bCs/>
          <w:szCs w:val="24"/>
        </w:rPr>
      </w:pPr>
      <w:bookmarkStart w:id="8" w:name="_Toc331768133"/>
      <w:r>
        <w:rPr>
          <w:rFonts w:hint="eastAsia"/>
          <w:bCs/>
          <w:szCs w:val="24"/>
        </w:rPr>
        <w:t>卖方保证其根据本合同所供应的合同产品是全新的（未使用过的）、完整的、安全的，完</w:t>
      </w:r>
      <w:r>
        <w:rPr>
          <w:bCs/>
          <w:szCs w:val="24"/>
        </w:rPr>
        <w:t>全符合国家标准</w:t>
      </w:r>
      <w:r>
        <w:rPr>
          <w:rFonts w:hint="eastAsia"/>
          <w:bCs/>
          <w:szCs w:val="24"/>
        </w:rPr>
        <w:t>以及</w:t>
      </w:r>
      <w:r>
        <w:rPr>
          <w:bCs/>
          <w:szCs w:val="24"/>
        </w:rPr>
        <w:t>合同规定其它标准</w:t>
      </w:r>
      <w:r>
        <w:rPr>
          <w:rFonts w:hint="eastAsia"/>
          <w:bCs/>
          <w:szCs w:val="24"/>
        </w:rPr>
        <w:t>和</w:t>
      </w:r>
      <w:r>
        <w:rPr>
          <w:bCs/>
          <w:szCs w:val="24"/>
        </w:rPr>
        <w:t>要求</w:t>
      </w:r>
      <w:r>
        <w:rPr>
          <w:rFonts w:hint="eastAsia"/>
          <w:bCs/>
          <w:szCs w:val="24"/>
        </w:rPr>
        <w:t>，未侵犯任何第三方的知识产权</w:t>
      </w:r>
      <w:r>
        <w:rPr>
          <w:bCs/>
          <w:szCs w:val="24"/>
        </w:rPr>
        <w:t>。</w:t>
      </w:r>
      <w:bookmarkEnd w:id="8"/>
    </w:p>
    <w:p>
      <w:pPr>
        <w:pStyle w:val="49"/>
        <w:tabs>
          <w:tab w:val="left" w:pos="567"/>
          <w:tab w:val="clear" w:pos="941"/>
        </w:tabs>
        <w:snapToGrid w:val="0"/>
        <w:spacing w:before="240" w:line="360" w:lineRule="auto"/>
        <w:ind w:left="567" w:hanging="567" w:hangingChars="189"/>
        <w:rPr>
          <w:rFonts w:eastAsia="黑体"/>
          <w:b w:val="0"/>
          <w:sz w:val="30"/>
          <w:szCs w:val="30"/>
        </w:rPr>
      </w:pPr>
      <w:bookmarkStart w:id="9" w:name="_Toc389136349"/>
      <w:bookmarkStart w:id="10" w:name="_Toc374294433"/>
      <w:bookmarkStart w:id="11" w:name="_Toc407200170"/>
      <w:r>
        <w:rPr>
          <w:rFonts w:hint="eastAsia" w:eastAsia="黑体"/>
          <w:b w:val="0"/>
          <w:sz w:val="30"/>
          <w:szCs w:val="30"/>
        </w:rPr>
        <w:t>合同价格及支付</w:t>
      </w:r>
      <w:bookmarkEnd w:id="9"/>
      <w:bookmarkEnd w:id="10"/>
      <w:bookmarkEnd w:id="11"/>
    </w:p>
    <w:p>
      <w:pPr>
        <w:pStyle w:val="37"/>
        <w:numPr>
          <w:ilvl w:val="1"/>
          <w:numId w:val="2"/>
        </w:numPr>
        <w:tabs>
          <w:tab w:val="left" w:pos="709"/>
          <w:tab w:val="clear" w:pos="941"/>
        </w:tabs>
        <w:snapToGrid w:val="0"/>
        <w:spacing w:before="0" w:after="0" w:line="360" w:lineRule="auto"/>
        <w:ind w:left="811" w:hanging="811" w:hangingChars="338"/>
        <w:outlineLvl w:val="9"/>
        <w:rPr>
          <w:bCs/>
          <w:szCs w:val="28"/>
        </w:rPr>
      </w:pPr>
      <w:r>
        <w:rPr>
          <w:rFonts w:hint="eastAsia"/>
          <w:bCs/>
          <w:szCs w:val="28"/>
        </w:rPr>
        <w:t>合同价格</w:t>
      </w:r>
    </w:p>
    <w:p>
      <w:pPr>
        <w:pStyle w:val="37"/>
        <w:numPr>
          <w:ilvl w:val="2"/>
          <w:numId w:val="2"/>
        </w:numPr>
        <w:tabs>
          <w:tab w:val="clear" w:pos="941"/>
        </w:tabs>
        <w:snapToGrid w:val="0"/>
        <w:spacing w:before="0" w:afterLines="50" w:line="360" w:lineRule="auto"/>
        <w:ind w:left="851" w:hanging="851"/>
        <w:outlineLvl w:val="9"/>
        <w:rPr>
          <w:bCs/>
          <w:szCs w:val="24"/>
        </w:rPr>
      </w:pPr>
      <w:r>
        <w:rPr>
          <w:rFonts w:hint="eastAsia"/>
          <w:bCs/>
          <w:szCs w:val="24"/>
        </w:rPr>
        <w:t>合同价格见前附表，指卖方将合同产品运达合同约定交货地点的价格。</w:t>
      </w:r>
    </w:p>
    <w:p>
      <w:pPr>
        <w:pStyle w:val="37"/>
        <w:numPr>
          <w:ilvl w:val="2"/>
          <w:numId w:val="2"/>
        </w:numPr>
        <w:tabs>
          <w:tab w:val="clear" w:pos="941"/>
        </w:tabs>
        <w:snapToGrid w:val="0"/>
        <w:spacing w:before="0" w:afterLines="50" w:line="360" w:lineRule="auto"/>
        <w:ind w:left="851" w:hanging="851"/>
        <w:outlineLvl w:val="9"/>
        <w:rPr>
          <w:bCs/>
          <w:szCs w:val="24"/>
        </w:rPr>
      </w:pPr>
      <w:r>
        <w:rPr>
          <w:rFonts w:hint="eastAsia"/>
          <w:bCs/>
          <w:szCs w:val="24"/>
        </w:rPr>
        <w:t>合同价格为</w:t>
      </w:r>
      <w:r>
        <w:rPr>
          <w:bCs/>
          <w:szCs w:val="24"/>
        </w:rPr>
        <w:t>固定不变含税价，</w:t>
      </w:r>
      <w:r>
        <w:rPr>
          <w:rFonts w:hint="eastAsia"/>
          <w:bCs/>
          <w:szCs w:val="24"/>
        </w:rPr>
        <w:t>包括</w:t>
      </w:r>
      <w:r>
        <w:rPr>
          <w:bCs/>
          <w:szCs w:val="24"/>
        </w:rPr>
        <w:t>但不限于</w:t>
      </w:r>
      <w:r>
        <w:rPr>
          <w:rFonts w:hint="eastAsia"/>
          <w:bCs/>
          <w:szCs w:val="24"/>
        </w:rPr>
        <w:t>合同产品的生产成本</w:t>
      </w:r>
      <w:r>
        <w:rPr>
          <w:bCs/>
          <w:szCs w:val="24"/>
        </w:rPr>
        <w:t>、包装费、运输费、装卸费、保险费、</w:t>
      </w:r>
      <w:r>
        <w:rPr>
          <w:rFonts w:hint="eastAsia"/>
          <w:bCs/>
          <w:szCs w:val="24"/>
        </w:rPr>
        <w:t>技术</w:t>
      </w:r>
      <w:r>
        <w:rPr>
          <w:bCs/>
          <w:szCs w:val="24"/>
        </w:rPr>
        <w:t>服务费、培训费、各种资料费、安装调试费、税费</w:t>
      </w:r>
      <w:r>
        <w:rPr>
          <w:rFonts w:hint="eastAsia"/>
          <w:bCs/>
          <w:szCs w:val="24"/>
        </w:rPr>
        <w:t>等卖方履行本合同义务所需的全部费</w:t>
      </w:r>
      <w:r>
        <w:rPr>
          <w:bCs/>
          <w:szCs w:val="24"/>
        </w:rPr>
        <w:t>用</w:t>
      </w:r>
      <w:r>
        <w:rPr>
          <w:rStyle w:val="32"/>
          <w:bCs/>
          <w:szCs w:val="24"/>
        </w:rPr>
        <w:footnoteReference w:id="2"/>
      </w:r>
      <w:r>
        <w:rPr>
          <w:bCs/>
          <w:szCs w:val="24"/>
        </w:rPr>
        <w:t>。</w:t>
      </w:r>
    </w:p>
    <w:p>
      <w:pPr>
        <w:pStyle w:val="37"/>
        <w:numPr>
          <w:ilvl w:val="1"/>
          <w:numId w:val="2"/>
        </w:numPr>
        <w:tabs>
          <w:tab w:val="left" w:pos="709"/>
          <w:tab w:val="clear" w:pos="941"/>
        </w:tabs>
        <w:snapToGrid w:val="0"/>
        <w:spacing w:before="0" w:after="0" w:line="360" w:lineRule="auto"/>
        <w:ind w:left="811" w:hanging="811" w:hangingChars="338"/>
        <w:outlineLvl w:val="9"/>
        <w:rPr>
          <w:bCs/>
          <w:szCs w:val="28"/>
        </w:rPr>
      </w:pPr>
      <w:r>
        <w:rPr>
          <w:rFonts w:hint="eastAsia"/>
          <w:bCs/>
          <w:szCs w:val="28"/>
        </w:rPr>
        <w:t>支付</w:t>
      </w:r>
    </w:p>
    <w:p>
      <w:pPr>
        <w:pStyle w:val="37"/>
        <w:numPr>
          <w:ilvl w:val="2"/>
          <w:numId w:val="2"/>
        </w:numPr>
        <w:tabs>
          <w:tab w:val="clear" w:pos="941"/>
        </w:tabs>
        <w:snapToGrid w:val="0"/>
        <w:spacing w:before="0" w:afterLines="50" w:line="360" w:lineRule="auto"/>
        <w:ind w:left="851" w:hanging="851"/>
        <w:outlineLvl w:val="9"/>
        <w:rPr>
          <w:bCs/>
          <w:szCs w:val="24"/>
        </w:rPr>
      </w:pPr>
      <w:r>
        <w:rPr>
          <w:rFonts w:hint="eastAsia"/>
          <w:bCs/>
          <w:szCs w:val="24"/>
        </w:rPr>
        <w:t>买方只在收到卖方提交的符合买方要求的合格增值税专用发票后方有义务向卖方支付相关合同价款。</w:t>
      </w:r>
    </w:p>
    <w:p>
      <w:pPr>
        <w:pStyle w:val="37"/>
        <w:numPr>
          <w:ilvl w:val="2"/>
          <w:numId w:val="2"/>
        </w:numPr>
        <w:tabs>
          <w:tab w:val="clear" w:pos="941"/>
        </w:tabs>
        <w:snapToGrid w:val="0"/>
        <w:spacing w:before="0" w:afterLines="50" w:line="360" w:lineRule="auto"/>
        <w:ind w:left="851" w:hanging="851"/>
        <w:outlineLvl w:val="9"/>
        <w:rPr>
          <w:bCs/>
          <w:szCs w:val="24"/>
        </w:rPr>
      </w:pPr>
      <w:r>
        <w:rPr>
          <w:rFonts w:hint="eastAsia"/>
          <w:bCs/>
          <w:szCs w:val="24"/>
        </w:rPr>
        <w:t>付款日期以买方在银行办理电汇的日期为准，双方另有约定的除外。</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2" w:name="_Toc374294434"/>
      <w:bookmarkStart w:id="13" w:name="_Toc389136350"/>
      <w:bookmarkStart w:id="14" w:name="_Toc407200171"/>
      <w:r>
        <w:rPr>
          <w:rFonts w:eastAsia="黑体"/>
          <w:b w:val="0"/>
          <w:sz w:val="30"/>
          <w:szCs w:val="30"/>
        </w:rPr>
        <w:t>包装</w:t>
      </w:r>
      <w:bookmarkEnd w:id="12"/>
      <w:bookmarkEnd w:id="13"/>
      <w:bookmarkEnd w:id="14"/>
    </w:p>
    <w:p>
      <w:pPr>
        <w:pStyle w:val="37"/>
        <w:numPr>
          <w:ilvl w:val="1"/>
          <w:numId w:val="2"/>
        </w:numPr>
        <w:tabs>
          <w:tab w:val="clear" w:pos="941"/>
        </w:tabs>
        <w:snapToGrid w:val="0"/>
        <w:spacing w:before="0" w:after="0" w:line="360" w:lineRule="auto"/>
        <w:outlineLvl w:val="9"/>
        <w:rPr>
          <w:bCs/>
          <w:szCs w:val="24"/>
        </w:rPr>
      </w:pPr>
      <w:r>
        <w:rPr>
          <w:bCs/>
          <w:szCs w:val="24"/>
        </w:rPr>
        <w:t>卖方</w:t>
      </w:r>
      <w:r>
        <w:rPr>
          <w:rFonts w:hint="eastAsia"/>
          <w:bCs/>
          <w:szCs w:val="24"/>
        </w:rPr>
        <w:t>负责</w:t>
      </w:r>
      <w:r>
        <w:rPr>
          <w:bCs/>
          <w:szCs w:val="24"/>
        </w:rPr>
        <w:t>合同产品</w:t>
      </w:r>
      <w:r>
        <w:rPr>
          <w:rFonts w:hint="eastAsia"/>
          <w:bCs/>
          <w:szCs w:val="24"/>
        </w:rPr>
        <w:t>的</w:t>
      </w:r>
      <w:r>
        <w:rPr>
          <w:bCs/>
          <w:szCs w:val="24"/>
        </w:rPr>
        <w:t>包装</w:t>
      </w:r>
      <w:r>
        <w:rPr>
          <w:rFonts w:hint="eastAsia"/>
          <w:bCs/>
          <w:szCs w:val="24"/>
        </w:rPr>
        <w:t>。合同产品</w:t>
      </w:r>
      <w:r>
        <w:rPr>
          <w:bCs/>
          <w:szCs w:val="24"/>
        </w:rPr>
        <w:t>包装必须符合所有相关法律的要求，包括与环境、职业健康和安全有关的法律、法规标准。</w:t>
      </w:r>
      <w:r>
        <w:rPr>
          <w:rFonts w:hint="eastAsia"/>
          <w:bCs/>
          <w:szCs w:val="24"/>
        </w:rPr>
        <w:t>合同产品的包装物归买方所有。</w:t>
      </w:r>
    </w:p>
    <w:p>
      <w:pPr>
        <w:pStyle w:val="37"/>
        <w:numPr>
          <w:ilvl w:val="1"/>
          <w:numId w:val="2"/>
        </w:numPr>
        <w:tabs>
          <w:tab w:val="clear" w:pos="941"/>
        </w:tabs>
        <w:snapToGrid w:val="0"/>
        <w:spacing w:before="0" w:after="0" w:line="360" w:lineRule="auto"/>
        <w:outlineLvl w:val="9"/>
        <w:rPr>
          <w:bCs/>
          <w:szCs w:val="24"/>
        </w:rPr>
      </w:pPr>
      <w:r>
        <w:rPr>
          <w:rFonts w:hint="eastAsia"/>
          <w:bCs/>
          <w:szCs w:val="24"/>
        </w:rPr>
        <w:t>卖方</w:t>
      </w:r>
      <w:r>
        <w:rPr>
          <w:bCs/>
          <w:szCs w:val="24"/>
        </w:rPr>
        <w:t>应该根据合同产品的特性及买方要求对合同产品进行妥善包装并添加标签，包装和添加标签的方式应该符合中转运输和仓储的要求。包装物外应以醒目的中文字体标明以下各项：合同</w:t>
      </w:r>
      <w:r>
        <w:rPr>
          <w:rFonts w:hint="eastAsia"/>
          <w:bCs/>
          <w:szCs w:val="24"/>
        </w:rPr>
        <w:t>名称、买方合同</w:t>
      </w:r>
      <w:r>
        <w:rPr>
          <w:bCs/>
          <w:szCs w:val="24"/>
        </w:rPr>
        <w:t>号、</w:t>
      </w:r>
      <w:r>
        <w:rPr>
          <w:rFonts w:hint="eastAsia"/>
          <w:bCs/>
          <w:szCs w:val="24"/>
        </w:rPr>
        <w:t>买方名称、卖方名称、</w:t>
      </w:r>
      <w:r>
        <w:rPr>
          <w:bCs/>
          <w:szCs w:val="24"/>
        </w:rPr>
        <w:t>收货人</w:t>
      </w:r>
      <w:r>
        <w:rPr>
          <w:rFonts w:hint="eastAsia"/>
          <w:bCs/>
          <w:szCs w:val="24"/>
        </w:rPr>
        <w:t>姓名、电话</w:t>
      </w:r>
      <w:r>
        <w:rPr>
          <w:bCs/>
          <w:szCs w:val="24"/>
        </w:rPr>
        <w:t>、目的地、</w:t>
      </w:r>
      <w:r>
        <w:rPr>
          <w:rFonts w:hint="eastAsia"/>
          <w:bCs/>
          <w:szCs w:val="24"/>
        </w:rPr>
        <w:t>合同</w:t>
      </w:r>
      <w:r>
        <w:rPr>
          <w:bCs/>
          <w:szCs w:val="24"/>
        </w:rPr>
        <w:t>产品名称等。</w:t>
      </w:r>
    </w:p>
    <w:p>
      <w:pPr>
        <w:pStyle w:val="37"/>
        <w:numPr>
          <w:ilvl w:val="1"/>
          <w:numId w:val="2"/>
        </w:numPr>
        <w:tabs>
          <w:tab w:val="clear" w:pos="941"/>
        </w:tabs>
        <w:snapToGrid w:val="0"/>
        <w:spacing w:before="0" w:after="0" w:line="360" w:lineRule="auto"/>
        <w:outlineLvl w:val="9"/>
        <w:rPr>
          <w:bCs/>
          <w:szCs w:val="24"/>
        </w:rPr>
      </w:pPr>
      <w:r>
        <w:rPr>
          <w:bCs/>
          <w:szCs w:val="24"/>
        </w:rPr>
        <w:t>由于卖方包装不当致使合同产品遭到损坏或丢失</w:t>
      </w:r>
      <w:r>
        <w:rPr>
          <w:rFonts w:hint="eastAsia"/>
          <w:bCs/>
          <w:szCs w:val="24"/>
        </w:rPr>
        <w:t>的</w:t>
      </w:r>
      <w:r>
        <w:rPr>
          <w:bCs/>
          <w:szCs w:val="24"/>
        </w:rPr>
        <w:t>，不论在何时何地发现，卖方</w:t>
      </w:r>
      <w:r>
        <w:rPr>
          <w:rFonts w:hint="eastAsia"/>
          <w:bCs/>
          <w:szCs w:val="24"/>
        </w:rPr>
        <w:t>均</w:t>
      </w:r>
      <w:r>
        <w:rPr>
          <w:bCs/>
          <w:szCs w:val="24"/>
        </w:rPr>
        <w:t>应负责及时</w:t>
      </w:r>
      <w:r>
        <w:rPr>
          <w:rFonts w:hint="eastAsia"/>
          <w:bCs/>
          <w:szCs w:val="24"/>
        </w:rPr>
        <w:t>补供、</w:t>
      </w:r>
      <w:r>
        <w:rPr>
          <w:bCs/>
          <w:szCs w:val="24"/>
        </w:rPr>
        <w:t>修理、更换或赔偿。</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5" w:name="_Toc389136351"/>
      <w:bookmarkStart w:id="16" w:name="_Toc407200172"/>
      <w:bookmarkStart w:id="17" w:name="_Toc374294435"/>
      <w:r>
        <w:rPr>
          <w:rFonts w:eastAsia="黑体"/>
          <w:b w:val="0"/>
          <w:sz w:val="30"/>
          <w:szCs w:val="30"/>
        </w:rPr>
        <w:t>交货</w:t>
      </w:r>
      <w:bookmarkEnd w:id="15"/>
      <w:bookmarkEnd w:id="16"/>
      <w:bookmarkEnd w:id="17"/>
    </w:p>
    <w:p>
      <w:pPr>
        <w:pStyle w:val="37"/>
        <w:numPr>
          <w:ilvl w:val="1"/>
          <w:numId w:val="2"/>
        </w:numPr>
        <w:tabs>
          <w:tab w:val="clear" w:pos="941"/>
        </w:tabs>
        <w:snapToGrid w:val="0"/>
        <w:spacing w:before="0" w:after="0" w:line="360" w:lineRule="auto"/>
        <w:outlineLvl w:val="9"/>
        <w:rPr>
          <w:bCs/>
          <w:szCs w:val="24"/>
        </w:rPr>
      </w:pPr>
      <w:r>
        <w:rPr>
          <w:rFonts w:hint="eastAsia"/>
          <w:bCs/>
          <w:szCs w:val="24"/>
        </w:rPr>
        <w:t>卖方负责按照合同约定将合同产品运抵交货地点，合同产品的交货日期、交货地点见前附表。合同产品运输过程中的相关风险</w:t>
      </w:r>
      <w:r>
        <w:rPr>
          <w:bCs/>
          <w:szCs w:val="24"/>
        </w:rPr>
        <w:t>由</w:t>
      </w:r>
      <w:r>
        <w:rPr>
          <w:rFonts w:hint="eastAsia"/>
          <w:bCs/>
          <w:szCs w:val="24"/>
        </w:rPr>
        <w:t>卖</w:t>
      </w:r>
      <w:r>
        <w:rPr>
          <w:bCs/>
          <w:szCs w:val="24"/>
        </w:rPr>
        <w:t>方承担</w:t>
      </w:r>
      <w:r>
        <w:rPr>
          <w:rFonts w:hint="eastAsia"/>
          <w:bCs/>
          <w:szCs w:val="24"/>
        </w:rPr>
        <w:t>。</w:t>
      </w:r>
    </w:p>
    <w:p>
      <w:pPr>
        <w:pStyle w:val="37"/>
        <w:tabs>
          <w:tab w:val="clear" w:pos="941"/>
        </w:tabs>
        <w:snapToGrid w:val="0"/>
        <w:spacing w:before="0" w:afterLines="50" w:line="360" w:lineRule="auto"/>
        <w:ind w:left="567" w:leftChars="270"/>
        <w:outlineLvl w:val="9"/>
        <w:rPr>
          <w:bCs/>
          <w:szCs w:val="24"/>
        </w:rPr>
      </w:pPr>
      <w:r>
        <w:rPr>
          <w:rFonts w:hint="eastAsia"/>
          <w:bCs/>
          <w:szCs w:val="24"/>
        </w:rPr>
        <w:t>卖方应随合同产品</w:t>
      </w:r>
      <w:r>
        <w:rPr>
          <w:bCs/>
          <w:szCs w:val="24"/>
        </w:rPr>
        <w:t>提供送货清单、合格证</w:t>
      </w:r>
      <w:r>
        <w:rPr>
          <w:rFonts w:hint="eastAsia"/>
          <w:bCs/>
          <w:szCs w:val="24"/>
        </w:rPr>
        <w:t>（进口设备除外）</w:t>
      </w:r>
      <w:r>
        <w:rPr>
          <w:bCs/>
          <w:szCs w:val="24"/>
        </w:rPr>
        <w:t>、材质证明、使用说明书</w:t>
      </w:r>
      <w:r>
        <w:rPr>
          <w:rFonts w:hint="eastAsia"/>
          <w:bCs/>
          <w:szCs w:val="24"/>
        </w:rPr>
        <w:t>以及买方要求的其他</w:t>
      </w:r>
      <w:r>
        <w:rPr>
          <w:bCs/>
          <w:szCs w:val="24"/>
        </w:rPr>
        <w:t>资料</w:t>
      </w:r>
      <w:r>
        <w:rPr>
          <w:vertAlign w:val="superscript"/>
        </w:rPr>
        <w:footnoteReference w:id="3"/>
      </w:r>
      <w:r>
        <w:rPr>
          <w:bCs/>
          <w:szCs w:val="24"/>
        </w:rPr>
        <w:t>。</w:t>
      </w:r>
    </w:p>
    <w:p>
      <w:pPr>
        <w:pStyle w:val="37"/>
        <w:numPr>
          <w:ilvl w:val="1"/>
          <w:numId w:val="2"/>
        </w:numPr>
        <w:tabs>
          <w:tab w:val="clear" w:pos="941"/>
        </w:tabs>
        <w:snapToGrid w:val="0"/>
        <w:spacing w:before="0" w:after="0" w:line="360" w:lineRule="auto"/>
        <w:outlineLvl w:val="9"/>
        <w:rPr>
          <w:bCs/>
          <w:szCs w:val="24"/>
        </w:rPr>
      </w:pPr>
      <w:r>
        <w:rPr>
          <w:rFonts w:hint="eastAsia"/>
          <w:bCs/>
          <w:szCs w:val="24"/>
        </w:rPr>
        <w:t>合同产品的交货日期以符合合同要求的合同产品到达交货地点的日期为准。</w:t>
      </w:r>
      <w:r>
        <w:rPr>
          <w:bCs/>
          <w:szCs w:val="24"/>
        </w:rPr>
        <w:t>卖方不能按规定</w:t>
      </w:r>
      <w:r>
        <w:rPr>
          <w:rFonts w:hint="eastAsia"/>
          <w:bCs/>
          <w:szCs w:val="24"/>
        </w:rPr>
        <w:t>期限</w:t>
      </w:r>
      <w:r>
        <w:rPr>
          <w:bCs/>
          <w:szCs w:val="24"/>
        </w:rPr>
        <w:t>交货</w:t>
      </w:r>
      <w:r>
        <w:rPr>
          <w:rFonts w:hint="eastAsia"/>
          <w:bCs/>
          <w:szCs w:val="24"/>
        </w:rPr>
        <w:t>的</w:t>
      </w:r>
      <w:r>
        <w:rPr>
          <w:bCs/>
          <w:szCs w:val="24"/>
        </w:rPr>
        <w:t>，</w:t>
      </w:r>
      <w:r>
        <w:rPr>
          <w:rFonts w:hint="eastAsia"/>
          <w:bCs/>
          <w:szCs w:val="24"/>
        </w:rPr>
        <w:t>应按</w:t>
      </w:r>
      <w:r>
        <w:rPr>
          <w:bCs/>
          <w:szCs w:val="24"/>
        </w:rPr>
        <w:t>合同</w:t>
      </w:r>
      <w:r>
        <w:rPr>
          <w:rFonts w:hint="eastAsia"/>
          <w:bCs/>
          <w:szCs w:val="24"/>
        </w:rPr>
        <w:t>约定承担迟延交货违约责任</w:t>
      </w:r>
      <w:r>
        <w:rPr>
          <w:bCs/>
          <w:szCs w:val="24"/>
        </w:rPr>
        <w:t>。</w:t>
      </w:r>
    </w:p>
    <w:p>
      <w:pPr>
        <w:pStyle w:val="37"/>
        <w:numPr>
          <w:ilvl w:val="1"/>
          <w:numId w:val="2"/>
        </w:numPr>
        <w:tabs>
          <w:tab w:val="clear" w:pos="941"/>
        </w:tabs>
        <w:snapToGrid w:val="0"/>
        <w:spacing w:before="0" w:after="0" w:line="360" w:lineRule="auto"/>
        <w:outlineLvl w:val="9"/>
        <w:rPr>
          <w:bCs/>
          <w:szCs w:val="24"/>
        </w:rPr>
      </w:pPr>
      <w:bookmarkStart w:id="18" w:name="_Toc331768170"/>
      <w:r>
        <w:rPr>
          <w:bCs/>
          <w:szCs w:val="24"/>
        </w:rPr>
        <w:t>合同产品运抵交货地点</w:t>
      </w:r>
      <w:r>
        <w:rPr>
          <w:rFonts w:hint="eastAsia"/>
          <w:bCs/>
          <w:szCs w:val="24"/>
        </w:rPr>
        <w:t>按</w:t>
      </w:r>
      <w:r>
        <w:rPr>
          <w:bCs/>
          <w:szCs w:val="24"/>
        </w:rPr>
        <w:t>合同</w:t>
      </w:r>
      <w:r>
        <w:rPr>
          <w:rFonts w:hint="eastAsia"/>
          <w:bCs/>
          <w:szCs w:val="24"/>
        </w:rPr>
        <w:t>约定</w:t>
      </w:r>
      <w:r>
        <w:rPr>
          <w:bCs/>
          <w:szCs w:val="24"/>
        </w:rPr>
        <w:t>进行</w:t>
      </w:r>
      <w:r>
        <w:rPr>
          <w:rFonts w:hint="eastAsia"/>
          <w:bCs/>
          <w:szCs w:val="24"/>
        </w:rPr>
        <w:t>开箱</w:t>
      </w:r>
      <w:r>
        <w:rPr>
          <w:bCs/>
          <w:szCs w:val="24"/>
        </w:rPr>
        <w:t>验收检查并经买方确认合格之后，</w:t>
      </w:r>
      <w:r>
        <w:rPr>
          <w:rFonts w:hint="eastAsia"/>
          <w:bCs/>
          <w:szCs w:val="24"/>
        </w:rPr>
        <w:t>视</w:t>
      </w:r>
      <w:r>
        <w:rPr>
          <w:bCs/>
          <w:szCs w:val="24"/>
        </w:rPr>
        <w:t>为交货完成。</w:t>
      </w:r>
      <w:r>
        <w:rPr>
          <w:rFonts w:hint="eastAsia"/>
          <w:bCs/>
          <w:szCs w:val="24"/>
        </w:rPr>
        <w:t>合同产品在交货完成之前所有权属于卖方，损毁、灭失风险由卖方承担。</w:t>
      </w:r>
      <w:bookmarkEnd w:id="18"/>
    </w:p>
    <w:p>
      <w:pPr>
        <w:pStyle w:val="49"/>
        <w:tabs>
          <w:tab w:val="left" w:pos="567"/>
          <w:tab w:val="clear" w:pos="941"/>
        </w:tabs>
        <w:snapToGrid w:val="0"/>
        <w:spacing w:before="240" w:line="360" w:lineRule="auto"/>
        <w:ind w:left="567" w:hanging="567" w:hangingChars="189"/>
        <w:rPr>
          <w:rFonts w:eastAsia="黑体"/>
          <w:b w:val="0"/>
          <w:sz w:val="30"/>
          <w:szCs w:val="30"/>
        </w:rPr>
      </w:pPr>
      <w:bookmarkStart w:id="19" w:name="_Toc374294060"/>
      <w:bookmarkEnd w:id="19"/>
      <w:bookmarkStart w:id="20" w:name="_Toc374294129"/>
      <w:bookmarkEnd w:id="20"/>
      <w:bookmarkStart w:id="21" w:name="_Toc374294142"/>
      <w:bookmarkEnd w:id="21"/>
      <w:bookmarkStart w:id="22" w:name="_Toc374294014"/>
      <w:bookmarkEnd w:id="22"/>
      <w:bookmarkStart w:id="23" w:name="_Toc374294061"/>
      <w:bookmarkEnd w:id="23"/>
      <w:bookmarkStart w:id="24" w:name="_Toc374294188"/>
      <w:bookmarkEnd w:id="24"/>
      <w:bookmarkStart w:id="25" w:name="_Toc374294190"/>
      <w:bookmarkEnd w:id="25"/>
      <w:bookmarkStart w:id="26" w:name="_Toc374294135"/>
      <w:bookmarkEnd w:id="26"/>
      <w:bookmarkStart w:id="27" w:name="_Toc374294132"/>
      <w:bookmarkEnd w:id="27"/>
      <w:bookmarkStart w:id="28" w:name="_Toc374294069"/>
      <w:bookmarkEnd w:id="28"/>
      <w:bookmarkStart w:id="29" w:name="_Toc374294189"/>
      <w:bookmarkEnd w:id="29"/>
      <w:bookmarkStart w:id="30" w:name="_Toc374294011"/>
      <w:bookmarkEnd w:id="30"/>
      <w:bookmarkStart w:id="31" w:name="_Toc374294138"/>
      <w:bookmarkEnd w:id="31"/>
      <w:bookmarkStart w:id="32" w:name="_Toc374294133"/>
      <w:bookmarkEnd w:id="32"/>
      <w:bookmarkStart w:id="33" w:name="_Toc374294064"/>
      <w:bookmarkEnd w:id="33"/>
      <w:bookmarkStart w:id="34" w:name="_Toc374294196"/>
      <w:bookmarkEnd w:id="34"/>
      <w:bookmarkStart w:id="35" w:name="_Toc374294009"/>
      <w:bookmarkEnd w:id="35"/>
      <w:bookmarkStart w:id="36" w:name="_Toc374294065"/>
      <w:bookmarkEnd w:id="36"/>
      <w:bookmarkStart w:id="37" w:name="_Toc374294006"/>
      <w:bookmarkEnd w:id="37"/>
      <w:bookmarkStart w:id="38" w:name="_Toc374294000"/>
      <w:bookmarkEnd w:id="38"/>
      <w:bookmarkStart w:id="39" w:name="_Toc374294004"/>
      <w:bookmarkEnd w:id="39"/>
      <w:bookmarkStart w:id="40" w:name="_Toc374294063"/>
      <w:bookmarkEnd w:id="40"/>
      <w:bookmarkStart w:id="41" w:name="_Toc374294070"/>
      <w:bookmarkEnd w:id="41"/>
      <w:bookmarkStart w:id="42" w:name="_Toc374294131"/>
      <w:bookmarkEnd w:id="42"/>
      <w:bookmarkStart w:id="43" w:name="_Toc374294007"/>
      <w:bookmarkEnd w:id="43"/>
      <w:bookmarkStart w:id="44" w:name="_Toc374294075"/>
      <w:bookmarkEnd w:id="44"/>
      <w:bookmarkStart w:id="45" w:name="_Toc374294074"/>
      <w:bookmarkEnd w:id="45"/>
      <w:bookmarkStart w:id="46" w:name="_Toc374294013"/>
      <w:bookmarkEnd w:id="46"/>
      <w:bookmarkStart w:id="47" w:name="_Toc374294146"/>
      <w:bookmarkEnd w:id="47"/>
      <w:bookmarkStart w:id="48" w:name="_Toc374294136"/>
      <w:bookmarkEnd w:id="48"/>
      <w:bookmarkStart w:id="49" w:name="_Toc374294191"/>
      <w:bookmarkEnd w:id="49"/>
      <w:bookmarkStart w:id="50" w:name="_Toc374294195"/>
      <w:bookmarkEnd w:id="50"/>
      <w:bookmarkStart w:id="51" w:name="_Toc374294059"/>
      <w:bookmarkEnd w:id="51"/>
      <w:bookmarkStart w:id="52" w:name="_Toc374294017"/>
      <w:bookmarkEnd w:id="52"/>
      <w:bookmarkStart w:id="53" w:name="_Toc374294012"/>
      <w:bookmarkEnd w:id="53"/>
      <w:bookmarkStart w:id="54" w:name="_Toc374294141"/>
      <w:bookmarkEnd w:id="54"/>
      <w:bookmarkStart w:id="55" w:name="_Toc374294200"/>
      <w:bookmarkEnd w:id="55"/>
      <w:bookmarkStart w:id="56" w:name="_Toc374294186"/>
      <w:bookmarkEnd w:id="56"/>
      <w:bookmarkStart w:id="57" w:name="_Toc374294202"/>
      <w:bookmarkEnd w:id="57"/>
      <w:bookmarkStart w:id="58" w:name="_Toc374294197"/>
      <w:bookmarkEnd w:id="58"/>
      <w:bookmarkStart w:id="59" w:name="_Toc374294015"/>
      <w:bookmarkEnd w:id="59"/>
      <w:bookmarkStart w:id="60" w:name="_Toc374294193"/>
      <w:bookmarkEnd w:id="60"/>
      <w:bookmarkStart w:id="61" w:name="_Toc374294198"/>
      <w:bookmarkEnd w:id="61"/>
      <w:bookmarkStart w:id="62" w:name="_Toc374294018"/>
      <w:bookmarkEnd w:id="62"/>
      <w:bookmarkStart w:id="63" w:name="_Toc374294137"/>
      <w:bookmarkEnd w:id="63"/>
      <w:bookmarkStart w:id="64" w:name="_Toc374294073"/>
      <w:bookmarkEnd w:id="64"/>
      <w:bookmarkStart w:id="65" w:name="_Toc374294144"/>
      <w:bookmarkEnd w:id="65"/>
      <w:bookmarkStart w:id="66" w:name="_Toc374294139"/>
      <w:bookmarkEnd w:id="66"/>
      <w:bookmarkStart w:id="67" w:name="_Toc374294140"/>
      <w:bookmarkEnd w:id="67"/>
      <w:bookmarkStart w:id="68" w:name="_Toc374294072"/>
      <w:bookmarkEnd w:id="68"/>
      <w:bookmarkStart w:id="69" w:name="_Toc374294201"/>
      <w:bookmarkEnd w:id="69"/>
      <w:bookmarkStart w:id="70" w:name="_Toc374294199"/>
      <w:bookmarkEnd w:id="70"/>
      <w:bookmarkStart w:id="71" w:name="_Toc374294001"/>
      <w:bookmarkEnd w:id="71"/>
      <w:bookmarkStart w:id="72" w:name="_Toc374294071"/>
      <w:bookmarkEnd w:id="72"/>
      <w:bookmarkStart w:id="73" w:name="_Toc374294010"/>
      <w:bookmarkEnd w:id="73"/>
      <w:bookmarkStart w:id="74" w:name="_Toc374294147"/>
      <w:bookmarkEnd w:id="74"/>
      <w:bookmarkStart w:id="75" w:name="_Toc374294068"/>
      <w:bookmarkEnd w:id="75"/>
      <w:bookmarkStart w:id="76" w:name="_Toc374294016"/>
      <w:bookmarkEnd w:id="76"/>
      <w:bookmarkStart w:id="77" w:name="_Toc374294192"/>
      <w:bookmarkEnd w:id="77"/>
      <w:bookmarkStart w:id="78" w:name="_Toc374294057"/>
      <w:bookmarkEnd w:id="78"/>
      <w:bookmarkStart w:id="79" w:name="_Toc374294134"/>
      <w:bookmarkEnd w:id="79"/>
      <w:bookmarkStart w:id="80" w:name="_Toc374294187"/>
      <w:bookmarkEnd w:id="80"/>
      <w:bookmarkStart w:id="81" w:name="_Toc374294005"/>
      <w:bookmarkEnd w:id="81"/>
      <w:bookmarkStart w:id="82" w:name="_Toc374294184"/>
      <w:bookmarkEnd w:id="82"/>
      <w:bookmarkStart w:id="83" w:name="_Toc374294067"/>
      <w:bookmarkEnd w:id="83"/>
      <w:bookmarkStart w:id="84" w:name="_Toc374294066"/>
      <w:bookmarkEnd w:id="84"/>
      <w:bookmarkStart w:id="85" w:name="_Toc374294003"/>
      <w:bookmarkEnd w:id="85"/>
      <w:bookmarkStart w:id="86" w:name="_Toc374294002"/>
      <w:bookmarkEnd w:id="86"/>
      <w:bookmarkStart w:id="87" w:name="_Toc374294008"/>
      <w:bookmarkEnd w:id="87"/>
      <w:bookmarkStart w:id="88" w:name="_Toc374294145"/>
      <w:bookmarkEnd w:id="88"/>
      <w:bookmarkStart w:id="89" w:name="_Toc374294143"/>
      <w:bookmarkEnd w:id="89"/>
      <w:bookmarkStart w:id="90" w:name="_Toc374294062"/>
      <w:bookmarkEnd w:id="90"/>
      <w:bookmarkStart w:id="91" w:name="_Toc374294058"/>
      <w:bookmarkEnd w:id="91"/>
      <w:bookmarkStart w:id="92" w:name="_Toc374294130"/>
      <w:bookmarkEnd w:id="92"/>
      <w:bookmarkStart w:id="93" w:name="_Toc374294194"/>
      <w:bookmarkEnd w:id="93"/>
      <w:bookmarkStart w:id="94" w:name="_Toc374294185"/>
      <w:bookmarkEnd w:id="94"/>
      <w:bookmarkStart w:id="95" w:name="_Toc374294436"/>
      <w:bookmarkStart w:id="96" w:name="_Toc389136352"/>
      <w:bookmarkStart w:id="97" w:name="_Toc407200173"/>
      <w:r>
        <w:rPr>
          <w:rFonts w:eastAsia="黑体"/>
          <w:b w:val="0"/>
          <w:sz w:val="30"/>
          <w:szCs w:val="30"/>
        </w:rPr>
        <w:t>质量标准</w:t>
      </w:r>
      <w:bookmarkEnd w:id="95"/>
      <w:bookmarkEnd w:id="96"/>
      <w:bookmarkEnd w:id="97"/>
    </w:p>
    <w:p>
      <w:pPr>
        <w:pStyle w:val="37"/>
        <w:tabs>
          <w:tab w:val="clear" w:pos="941"/>
        </w:tabs>
        <w:snapToGrid w:val="0"/>
        <w:spacing w:before="0" w:afterLines="50" w:line="360" w:lineRule="auto"/>
        <w:ind w:left="567" w:leftChars="270"/>
        <w:outlineLvl w:val="9"/>
        <w:rPr>
          <w:bCs/>
          <w:szCs w:val="24"/>
        </w:rPr>
      </w:pPr>
      <w:r>
        <w:rPr>
          <w:bCs/>
          <w:szCs w:val="24"/>
        </w:rPr>
        <w:t>卖方</w:t>
      </w:r>
      <w:r>
        <w:rPr>
          <w:rFonts w:hint="eastAsia"/>
          <w:bCs/>
          <w:szCs w:val="24"/>
        </w:rPr>
        <w:t>应保证所</w:t>
      </w:r>
      <w:r>
        <w:rPr>
          <w:bCs/>
          <w:szCs w:val="24"/>
        </w:rPr>
        <w:t>提供</w:t>
      </w:r>
      <w:r>
        <w:rPr>
          <w:rFonts w:hint="eastAsia"/>
          <w:bCs/>
          <w:szCs w:val="24"/>
        </w:rPr>
        <w:t>的</w:t>
      </w:r>
      <w:r>
        <w:rPr>
          <w:bCs/>
          <w:szCs w:val="24"/>
        </w:rPr>
        <w:t>合同产品技术、性能指标达到国家</w:t>
      </w:r>
      <w:r>
        <w:rPr>
          <w:rFonts w:hint="eastAsia"/>
          <w:bCs/>
          <w:szCs w:val="24"/>
        </w:rPr>
        <w:t>、</w:t>
      </w:r>
      <w:r>
        <w:rPr>
          <w:bCs/>
          <w:szCs w:val="24"/>
        </w:rPr>
        <w:t>行业</w:t>
      </w:r>
      <w:r>
        <w:rPr>
          <w:rFonts w:hint="eastAsia"/>
          <w:bCs/>
          <w:szCs w:val="24"/>
        </w:rPr>
        <w:t>和企业</w:t>
      </w:r>
      <w:r>
        <w:rPr>
          <w:bCs/>
          <w:szCs w:val="24"/>
        </w:rPr>
        <w:t>的有关标准，且质量安全可靠，符合买方的技术要求。</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98" w:name="_Toc374294208"/>
      <w:bookmarkEnd w:id="98"/>
      <w:bookmarkStart w:id="99" w:name="_Toc374294022"/>
      <w:bookmarkEnd w:id="99"/>
      <w:bookmarkStart w:id="100" w:name="_Toc374294206"/>
      <w:bookmarkEnd w:id="100"/>
      <w:bookmarkStart w:id="101" w:name="_Toc374294023"/>
      <w:bookmarkEnd w:id="101"/>
      <w:bookmarkStart w:id="102" w:name="_Toc374294207"/>
      <w:bookmarkEnd w:id="102"/>
      <w:bookmarkStart w:id="103" w:name="_Toc374294153"/>
      <w:bookmarkEnd w:id="103"/>
      <w:bookmarkStart w:id="104" w:name="_Toc374294078"/>
      <w:bookmarkEnd w:id="104"/>
      <w:bookmarkStart w:id="105" w:name="_Toc374294150"/>
      <w:bookmarkEnd w:id="105"/>
      <w:bookmarkStart w:id="106" w:name="_Toc374294205"/>
      <w:bookmarkEnd w:id="106"/>
      <w:bookmarkStart w:id="107" w:name="_Toc374294024"/>
      <w:bookmarkEnd w:id="107"/>
      <w:bookmarkStart w:id="108" w:name="_Toc374294151"/>
      <w:bookmarkEnd w:id="108"/>
      <w:bookmarkStart w:id="109" w:name="_Toc374294079"/>
      <w:bookmarkEnd w:id="109"/>
      <w:bookmarkStart w:id="110" w:name="_Toc374294021"/>
      <w:bookmarkEnd w:id="110"/>
      <w:bookmarkStart w:id="111" w:name="_Toc374294152"/>
      <w:bookmarkEnd w:id="111"/>
      <w:bookmarkStart w:id="112" w:name="_Toc374294080"/>
      <w:bookmarkEnd w:id="112"/>
      <w:bookmarkStart w:id="113" w:name="_Toc374294081"/>
      <w:bookmarkEnd w:id="113"/>
      <w:bookmarkStart w:id="114" w:name="_Toc374294438"/>
      <w:bookmarkStart w:id="115" w:name="_Toc407200174"/>
      <w:bookmarkStart w:id="116" w:name="_Toc389136353"/>
      <w:r>
        <w:rPr>
          <w:rFonts w:hint="eastAsia" w:eastAsia="黑体"/>
          <w:b w:val="0"/>
          <w:sz w:val="30"/>
          <w:szCs w:val="30"/>
        </w:rPr>
        <w:t>技术服务</w:t>
      </w:r>
      <w:bookmarkEnd w:id="114"/>
      <w:bookmarkEnd w:id="115"/>
      <w:bookmarkEnd w:id="116"/>
    </w:p>
    <w:p>
      <w:pPr>
        <w:pStyle w:val="37"/>
        <w:numPr>
          <w:ilvl w:val="1"/>
          <w:numId w:val="2"/>
        </w:numPr>
        <w:tabs>
          <w:tab w:val="clear" w:pos="941"/>
        </w:tabs>
        <w:snapToGrid w:val="0"/>
        <w:spacing w:before="0" w:after="0" w:line="360" w:lineRule="auto"/>
        <w:outlineLvl w:val="9"/>
        <w:rPr>
          <w:bCs/>
          <w:szCs w:val="24"/>
        </w:rPr>
      </w:pPr>
      <w:r>
        <w:rPr>
          <w:bCs/>
          <w:szCs w:val="24"/>
        </w:rPr>
        <w:t>卖方有义务</w:t>
      </w:r>
      <w:r>
        <w:rPr>
          <w:rFonts w:hint="eastAsia"/>
          <w:bCs/>
          <w:szCs w:val="24"/>
        </w:rPr>
        <w:t>按照买方要求</w:t>
      </w:r>
      <w:r>
        <w:rPr>
          <w:bCs/>
          <w:szCs w:val="24"/>
        </w:rPr>
        <w:t>派遣</w:t>
      </w:r>
      <w:r>
        <w:rPr>
          <w:rFonts w:hint="eastAsia"/>
          <w:bCs/>
          <w:szCs w:val="24"/>
        </w:rPr>
        <w:t>经验丰富、</w:t>
      </w:r>
      <w:r>
        <w:rPr>
          <w:bCs/>
          <w:szCs w:val="24"/>
        </w:rPr>
        <w:t>技术熟练、身体健康的技术人员到买方</w:t>
      </w:r>
      <w:r>
        <w:rPr>
          <w:rFonts w:hint="eastAsia"/>
          <w:bCs/>
          <w:szCs w:val="24"/>
        </w:rPr>
        <w:t>指定地点</w:t>
      </w:r>
      <w:r>
        <w:rPr>
          <w:bCs/>
          <w:szCs w:val="24"/>
        </w:rPr>
        <w:t>，</w:t>
      </w:r>
      <w:r>
        <w:rPr>
          <w:rFonts w:hint="eastAsia"/>
          <w:bCs/>
          <w:szCs w:val="24"/>
        </w:rPr>
        <w:t>就</w:t>
      </w:r>
      <w:r>
        <w:rPr>
          <w:bCs/>
          <w:szCs w:val="24"/>
        </w:rPr>
        <w:t>合同产品</w:t>
      </w:r>
      <w:r>
        <w:rPr>
          <w:rFonts w:hint="eastAsia"/>
          <w:bCs/>
          <w:szCs w:val="24"/>
        </w:rPr>
        <w:t>的</w:t>
      </w:r>
      <w:r>
        <w:rPr>
          <w:bCs/>
          <w:szCs w:val="24"/>
        </w:rPr>
        <w:t>存放、保管、</w:t>
      </w:r>
      <w:r>
        <w:rPr>
          <w:rFonts w:hint="eastAsia"/>
          <w:bCs/>
          <w:szCs w:val="24"/>
        </w:rPr>
        <w:t>安装调试、</w:t>
      </w:r>
      <w:r>
        <w:rPr>
          <w:bCs/>
          <w:szCs w:val="24"/>
        </w:rPr>
        <w:t>保养维护、使用以及性能检验分析工作</w:t>
      </w:r>
      <w:r>
        <w:rPr>
          <w:rFonts w:hint="eastAsia"/>
          <w:bCs/>
          <w:szCs w:val="24"/>
        </w:rPr>
        <w:t>进行指导，负责解决出现的问题</w:t>
      </w:r>
      <w:r>
        <w:rPr>
          <w:bCs/>
          <w:szCs w:val="24"/>
        </w:rPr>
        <w:t>。</w:t>
      </w:r>
    </w:p>
    <w:p>
      <w:pPr>
        <w:pStyle w:val="37"/>
        <w:numPr>
          <w:ilvl w:val="1"/>
          <w:numId w:val="2"/>
        </w:numPr>
        <w:tabs>
          <w:tab w:val="clear" w:pos="941"/>
        </w:tabs>
        <w:snapToGrid w:val="0"/>
        <w:spacing w:before="0" w:after="0" w:line="360" w:lineRule="auto"/>
        <w:outlineLvl w:val="9"/>
        <w:rPr>
          <w:bCs/>
          <w:szCs w:val="24"/>
        </w:rPr>
      </w:pPr>
      <w:r>
        <w:rPr>
          <w:rFonts w:hint="eastAsia"/>
          <w:bCs/>
          <w:szCs w:val="24"/>
        </w:rPr>
        <w:t>卖</w:t>
      </w:r>
      <w:r>
        <w:rPr>
          <w:bCs/>
          <w:szCs w:val="24"/>
        </w:rPr>
        <w:t>方人员在</w:t>
      </w:r>
      <w:r>
        <w:rPr>
          <w:rFonts w:hint="eastAsia"/>
          <w:bCs/>
          <w:szCs w:val="24"/>
        </w:rPr>
        <w:t>进入买方</w:t>
      </w:r>
      <w:r>
        <w:rPr>
          <w:bCs/>
          <w:szCs w:val="24"/>
        </w:rPr>
        <w:t>厂区</w:t>
      </w:r>
      <w:r>
        <w:rPr>
          <w:rFonts w:hint="eastAsia"/>
          <w:bCs/>
          <w:szCs w:val="24"/>
        </w:rPr>
        <w:t>后应</w:t>
      </w:r>
      <w:r>
        <w:rPr>
          <w:bCs/>
          <w:szCs w:val="24"/>
        </w:rPr>
        <w:t>遵守</w:t>
      </w:r>
      <w:r>
        <w:rPr>
          <w:rFonts w:hint="eastAsia"/>
          <w:bCs/>
          <w:szCs w:val="24"/>
        </w:rPr>
        <w:t>买</w:t>
      </w:r>
      <w:r>
        <w:rPr>
          <w:bCs/>
          <w:szCs w:val="24"/>
        </w:rPr>
        <w:t>方的相关管理制度与规定。</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17" w:name="_Toc407200175"/>
      <w:bookmarkStart w:id="118" w:name="_Toc374294439"/>
      <w:bookmarkStart w:id="119" w:name="_Toc389136354"/>
      <w:r>
        <w:rPr>
          <w:rFonts w:eastAsia="黑体"/>
          <w:b w:val="0"/>
          <w:sz w:val="30"/>
          <w:szCs w:val="30"/>
        </w:rPr>
        <w:t>验收</w:t>
      </w:r>
      <w:bookmarkEnd w:id="117"/>
      <w:bookmarkEnd w:id="118"/>
      <w:bookmarkEnd w:id="119"/>
    </w:p>
    <w:p>
      <w:pPr>
        <w:pStyle w:val="37"/>
        <w:numPr>
          <w:ilvl w:val="1"/>
          <w:numId w:val="2"/>
        </w:numPr>
        <w:tabs>
          <w:tab w:val="clear" w:pos="941"/>
        </w:tabs>
        <w:snapToGrid w:val="0"/>
        <w:spacing w:before="0" w:after="0" w:line="360" w:lineRule="auto"/>
        <w:outlineLvl w:val="9"/>
        <w:rPr>
          <w:bCs/>
          <w:szCs w:val="24"/>
        </w:rPr>
      </w:pPr>
      <w:bookmarkStart w:id="120" w:name="_Toc331768234"/>
      <w:r>
        <w:rPr>
          <w:rFonts w:hint="eastAsia"/>
          <w:bCs/>
          <w:szCs w:val="24"/>
        </w:rPr>
        <w:t>合同产品到达交货地点后，</w:t>
      </w:r>
      <w:r>
        <w:rPr>
          <w:bCs/>
          <w:szCs w:val="24"/>
        </w:rPr>
        <w:t>买方负责</w:t>
      </w:r>
      <w:r>
        <w:rPr>
          <w:rFonts w:hint="eastAsia"/>
          <w:bCs/>
          <w:szCs w:val="24"/>
        </w:rPr>
        <w:t>组织相关人员进行开箱检验</w:t>
      </w:r>
      <w:bookmarkEnd w:id="120"/>
      <w:r>
        <w:rPr>
          <w:bCs/>
          <w:szCs w:val="24"/>
        </w:rPr>
        <w:t>。</w:t>
      </w:r>
      <w:bookmarkStart w:id="121" w:name="_Toc331768235"/>
    </w:p>
    <w:p>
      <w:pPr>
        <w:pStyle w:val="37"/>
        <w:numPr>
          <w:ilvl w:val="1"/>
          <w:numId w:val="2"/>
        </w:numPr>
        <w:tabs>
          <w:tab w:val="clear" w:pos="941"/>
        </w:tabs>
        <w:snapToGrid w:val="0"/>
        <w:spacing w:before="0" w:after="0" w:line="360" w:lineRule="auto"/>
        <w:outlineLvl w:val="9"/>
        <w:rPr>
          <w:bCs/>
          <w:szCs w:val="24"/>
        </w:rPr>
      </w:pPr>
      <w:r>
        <w:rPr>
          <w:rFonts w:hint="eastAsia"/>
          <w:bCs/>
          <w:szCs w:val="24"/>
        </w:rPr>
        <w:t>开箱检验</w:t>
      </w:r>
      <w:r>
        <w:rPr>
          <w:bCs/>
          <w:szCs w:val="24"/>
        </w:rPr>
        <w:t>时如果买方</w:t>
      </w:r>
      <w:r>
        <w:rPr>
          <w:rFonts w:hint="eastAsia"/>
          <w:bCs/>
          <w:szCs w:val="24"/>
        </w:rPr>
        <w:t>发现</w:t>
      </w:r>
      <w:r>
        <w:rPr>
          <w:bCs/>
          <w:szCs w:val="24"/>
        </w:rPr>
        <w:t>合同产品不符合合同要求</w:t>
      </w:r>
      <w:r>
        <w:rPr>
          <w:rFonts w:hint="eastAsia"/>
          <w:bCs/>
          <w:szCs w:val="24"/>
        </w:rPr>
        <w:t>（如</w:t>
      </w:r>
      <w:r>
        <w:rPr>
          <w:bCs/>
          <w:szCs w:val="24"/>
        </w:rPr>
        <w:t>损坏，</w:t>
      </w:r>
      <w:r>
        <w:rPr>
          <w:rFonts w:hint="eastAsia"/>
          <w:bCs/>
          <w:szCs w:val="24"/>
        </w:rPr>
        <w:t>有</w:t>
      </w:r>
      <w:r>
        <w:rPr>
          <w:bCs/>
          <w:szCs w:val="24"/>
        </w:rPr>
        <w:t>缺陷、数量缺少或达不到质量标准</w:t>
      </w:r>
      <w:r>
        <w:rPr>
          <w:rFonts w:hint="eastAsia"/>
          <w:bCs/>
          <w:szCs w:val="24"/>
        </w:rPr>
        <w:t>等），</w:t>
      </w:r>
      <w:r>
        <w:rPr>
          <w:bCs/>
          <w:szCs w:val="24"/>
        </w:rPr>
        <w:t>卖方应</w:t>
      </w:r>
      <w:r>
        <w:rPr>
          <w:rFonts w:hint="eastAsia"/>
          <w:bCs/>
          <w:szCs w:val="24"/>
        </w:rPr>
        <w:t>按买方要求</w:t>
      </w:r>
      <w:r>
        <w:rPr>
          <w:bCs/>
          <w:szCs w:val="24"/>
        </w:rPr>
        <w:t>立即采取措施进行修理</w:t>
      </w:r>
      <w:r>
        <w:rPr>
          <w:rFonts w:hint="eastAsia"/>
          <w:bCs/>
          <w:szCs w:val="24"/>
        </w:rPr>
        <w:t>、补充</w:t>
      </w:r>
      <w:r>
        <w:rPr>
          <w:bCs/>
          <w:szCs w:val="24"/>
        </w:rPr>
        <w:t>或更换以满足合同要求，</w:t>
      </w:r>
      <w:r>
        <w:rPr>
          <w:rFonts w:hint="eastAsia"/>
          <w:bCs/>
          <w:szCs w:val="24"/>
        </w:rPr>
        <w:t>并承担</w:t>
      </w:r>
      <w:r>
        <w:rPr>
          <w:bCs/>
          <w:szCs w:val="24"/>
        </w:rPr>
        <w:t>由此引起的一切费用</w:t>
      </w:r>
      <w:r>
        <w:rPr>
          <w:rFonts w:hint="eastAsia"/>
          <w:bCs/>
          <w:szCs w:val="24"/>
        </w:rPr>
        <w:t>和责任</w:t>
      </w:r>
      <w:r>
        <w:rPr>
          <w:bCs/>
          <w:szCs w:val="24"/>
        </w:rPr>
        <w:t>。</w:t>
      </w:r>
      <w:bookmarkEnd w:id="121"/>
    </w:p>
    <w:p>
      <w:pPr>
        <w:pStyle w:val="37"/>
        <w:numPr>
          <w:ilvl w:val="1"/>
          <w:numId w:val="2"/>
        </w:numPr>
        <w:tabs>
          <w:tab w:val="clear" w:pos="941"/>
        </w:tabs>
        <w:snapToGrid w:val="0"/>
        <w:spacing w:before="0" w:after="0" w:line="360" w:lineRule="auto"/>
        <w:outlineLvl w:val="9"/>
        <w:rPr>
          <w:bCs/>
          <w:szCs w:val="24"/>
        </w:rPr>
      </w:pPr>
      <w:r>
        <w:rPr>
          <w:bCs/>
          <w:szCs w:val="24"/>
        </w:rPr>
        <w:t>合同产品经</w:t>
      </w:r>
      <w:r>
        <w:rPr>
          <w:rFonts w:hint="eastAsia"/>
          <w:bCs/>
          <w:szCs w:val="24"/>
        </w:rPr>
        <w:t>开箱</w:t>
      </w:r>
      <w:r>
        <w:rPr>
          <w:bCs/>
          <w:szCs w:val="24"/>
        </w:rPr>
        <w:t>检验确认符合</w:t>
      </w:r>
      <w:r>
        <w:rPr>
          <w:rFonts w:hint="eastAsia"/>
          <w:bCs/>
          <w:szCs w:val="24"/>
        </w:rPr>
        <w:t>合同约定</w:t>
      </w:r>
      <w:r>
        <w:rPr>
          <w:bCs/>
          <w:szCs w:val="24"/>
        </w:rPr>
        <w:t>，</w:t>
      </w:r>
      <w:r>
        <w:rPr>
          <w:rFonts w:hint="eastAsia"/>
          <w:bCs/>
          <w:szCs w:val="24"/>
        </w:rPr>
        <w:t>视为验收合格。</w:t>
      </w:r>
    </w:p>
    <w:p>
      <w:pPr>
        <w:pStyle w:val="37"/>
        <w:numPr>
          <w:ilvl w:val="1"/>
          <w:numId w:val="2"/>
        </w:numPr>
        <w:tabs>
          <w:tab w:val="clear" w:pos="941"/>
        </w:tabs>
        <w:snapToGrid w:val="0"/>
        <w:spacing w:before="0" w:after="0" w:line="360" w:lineRule="auto"/>
        <w:outlineLvl w:val="9"/>
        <w:rPr>
          <w:bCs/>
          <w:szCs w:val="24"/>
        </w:rPr>
      </w:pPr>
      <w:bookmarkStart w:id="122" w:name="_Toc331768237"/>
      <w:r>
        <w:rPr>
          <w:rFonts w:hint="eastAsia"/>
          <w:bCs/>
          <w:szCs w:val="24"/>
        </w:rPr>
        <w:t>合同产品经</w:t>
      </w:r>
      <w:r>
        <w:rPr>
          <w:bCs/>
          <w:szCs w:val="24"/>
        </w:rPr>
        <w:t>检验没发现问题或卖方已按索赔要求予以更换或修理，均不能视为卖方按合同规定应承担的质量保证责任的解除。</w:t>
      </w:r>
      <w:bookmarkEnd w:id="122"/>
    </w:p>
    <w:p>
      <w:pPr>
        <w:pStyle w:val="49"/>
        <w:tabs>
          <w:tab w:val="left" w:pos="567"/>
          <w:tab w:val="clear" w:pos="941"/>
        </w:tabs>
        <w:snapToGrid w:val="0"/>
        <w:spacing w:before="240" w:line="360" w:lineRule="auto"/>
        <w:ind w:left="567" w:hanging="567" w:hangingChars="189"/>
        <w:rPr>
          <w:rFonts w:eastAsia="黑体"/>
          <w:b w:val="0"/>
          <w:sz w:val="30"/>
          <w:szCs w:val="30"/>
        </w:rPr>
      </w:pPr>
      <w:bookmarkStart w:id="123" w:name="_Toc374294440"/>
      <w:bookmarkStart w:id="124" w:name="_Toc389136355"/>
      <w:bookmarkStart w:id="125" w:name="_Toc407200176"/>
      <w:r>
        <w:rPr>
          <w:rFonts w:hint="eastAsia" w:eastAsia="黑体"/>
          <w:b w:val="0"/>
          <w:sz w:val="30"/>
          <w:szCs w:val="30"/>
        </w:rPr>
        <w:t>质量保证期</w:t>
      </w:r>
      <w:bookmarkEnd w:id="123"/>
      <w:bookmarkEnd w:id="124"/>
      <w:bookmarkEnd w:id="125"/>
    </w:p>
    <w:p>
      <w:pPr>
        <w:pStyle w:val="37"/>
        <w:numPr>
          <w:ilvl w:val="1"/>
          <w:numId w:val="2"/>
        </w:numPr>
        <w:tabs>
          <w:tab w:val="clear" w:pos="941"/>
        </w:tabs>
        <w:snapToGrid w:val="0"/>
        <w:spacing w:before="0" w:after="0" w:line="360" w:lineRule="auto"/>
        <w:outlineLvl w:val="9"/>
        <w:rPr>
          <w:bCs/>
          <w:szCs w:val="24"/>
        </w:rPr>
      </w:pPr>
      <w:r>
        <w:rPr>
          <w:bCs/>
          <w:szCs w:val="24"/>
        </w:rPr>
        <w:t>合同产品</w:t>
      </w:r>
      <w:r>
        <w:rPr>
          <w:rFonts w:hint="eastAsia"/>
          <w:bCs/>
          <w:szCs w:val="24"/>
        </w:rPr>
        <w:t>的</w:t>
      </w:r>
      <w:r>
        <w:rPr>
          <w:bCs/>
          <w:szCs w:val="24"/>
        </w:rPr>
        <w:t>质量保证期</w:t>
      </w:r>
      <w:r>
        <w:rPr>
          <w:rFonts w:hint="eastAsia"/>
          <w:bCs/>
          <w:szCs w:val="24"/>
        </w:rPr>
        <w:t>见前附表。</w:t>
      </w:r>
      <w:r>
        <w:rPr>
          <w:bCs/>
          <w:szCs w:val="24"/>
        </w:rPr>
        <w:t>在质</w:t>
      </w:r>
      <w:r>
        <w:rPr>
          <w:rFonts w:hint="eastAsia"/>
          <w:bCs/>
          <w:szCs w:val="24"/>
        </w:rPr>
        <w:t>量</w:t>
      </w:r>
      <w:r>
        <w:rPr>
          <w:bCs/>
          <w:szCs w:val="24"/>
        </w:rPr>
        <w:t>保</w:t>
      </w:r>
      <w:r>
        <w:rPr>
          <w:rFonts w:hint="eastAsia"/>
          <w:bCs/>
          <w:szCs w:val="24"/>
        </w:rPr>
        <w:t>证</w:t>
      </w:r>
      <w:r>
        <w:rPr>
          <w:bCs/>
          <w:szCs w:val="24"/>
        </w:rPr>
        <w:t>期内，卖方应对由</w:t>
      </w:r>
      <w:r>
        <w:rPr>
          <w:rFonts w:hint="eastAsia"/>
          <w:bCs/>
          <w:szCs w:val="24"/>
        </w:rPr>
        <w:t>于</w:t>
      </w:r>
      <w:r>
        <w:rPr>
          <w:bCs/>
          <w:szCs w:val="24"/>
        </w:rPr>
        <w:t>设计和（或）制造缺陷而</w:t>
      </w:r>
      <w:r>
        <w:rPr>
          <w:rFonts w:hint="eastAsia"/>
          <w:bCs/>
          <w:szCs w:val="24"/>
        </w:rPr>
        <w:t>引起</w:t>
      </w:r>
      <w:r>
        <w:rPr>
          <w:bCs/>
          <w:szCs w:val="24"/>
        </w:rPr>
        <w:t>的</w:t>
      </w:r>
      <w:r>
        <w:rPr>
          <w:rFonts w:hint="eastAsia"/>
          <w:bCs/>
          <w:szCs w:val="24"/>
        </w:rPr>
        <w:t>合同产品的</w:t>
      </w:r>
      <w:r>
        <w:rPr>
          <w:bCs/>
          <w:szCs w:val="24"/>
        </w:rPr>
        <w:t>任何故障负责</w:t>
      </w:r>
      <w:r>
        <w:rPr>
          <w:rFonts w:hint="eastAsia"/>
          <w:bCs/>
          <w:szCs w:val="24"/>
        </w:rPr>
        <w:t>，包括但不限于修理、更换或退货等</w:t>
      </w:r>
      <w:r>
        <w:rPr>
          <w:bCs/>
          <w:szCs w:val="24"/>
        </w:rPr>
        <w:t>。</w:t>
      </w:r>
    </w:p>
    <w:p>
      <w:pPr>
        <w:pStyle w:val="37"/>
        <w:numPr>
          <w:ilvl w:val="1"/>
          <w:numId w:val="2"/>
        </w:numPr>
        <w:tabs>
          <w:tab w:val="clear" w:pos="941"/>
        </w:tabs>
        <w:snapToGrid w:val="0"/>
        <w:spacing w:before="0" w:after="0" w:line="360" w:lineRule="auto"/>
        <w:outlineLvl w:val="9"/>
        <w:rPr>
          <w:bCs/>
          <w:szCs w:val="24"/>
        </w:rPr>
      </w:pPr>
      <w:r>
        <w:rPr>
          <w:rFonts w:hint="eastAsia"/>
          <w:bCs/>
          <w:szCs w:val="24"/>
        </w:rPr>
        <w:t>在质量保证期内，如发现卖方提供的合同产品存在缺陷，不符合合同约定时，卖方应在接到买方通知后3日内或双方协商一致的其他期限内（如有）</w:t>
      </w:r>
      <w:r>
        <w:rPr>
          <w:bCs/>
          <w:szCs w:val="24"/>
        </w:rPr>
        <w:t>免费进行维修</w:t>
      </w:r>
      <w:r>
        <w:rPr>
          <w:rFonts w:hint="eastAsia"/>
          <w:bCs/>
          <w:szCs w:val="24"/>
        </w:rPr>
        <w:t>、</w:t>
      </w:r>
      <w:r>
        <w:rPr>
          <w:bCs/>
          <w:szCs w:val="24"/>
        </w:rPr>
        <w:t>更换</w:t>
      </w:r>
      <w:r>
        <w:rPr>
          <w:rFonts w:hint="eastAsia"/>
          <w:bCs/>
          <w:szCs w:val="24"/>
        </w:rPr>
        <w:t>或办理退货并赔偿买方由此遭受的经济损失</w:t>
      </w:r>
      <w:r>
        <w:rPr>
          <w:bCs/>
          <w:szCs w:val="24"/>
        </w:rPr>
        <w:t>。因</w:t>
      </w:r>
      <w:r>
        <w:rPr>
          <w:rFonts w:hint="eastAsia"/>
          <w:bCs/>
          <w:szCs w:val="24"/>
        </w:rPr>
        <w:t>买</w:t>
      </w:r>
      <w:r>
        <w:rPr>
          <w:bCs/>
          <w:szCs w:val="24"/>
        </w:rPr>
        <w:t>方操作使用不当引起的故障或损坏需</w:t>
      </w:r>
      <w:r>
        <w:rPr>
          <w:rFonts w:hint="eastAsia"/>
          <w:bCs/>
          <w:szCs w:val="24"/>
        </w:rPr>
        <w:t>卖</w:t>
      </w:r>
      <w:r>
        <w:rPr>
          <w:bCs/>
          <w:szCs w:val="24"/>
        </w:rPr>
        <w:t>方提供服务的，</w:t>
      </w:r>
      <w:r>
        <w:rPr>
          <w:rFonts w:hint="eastAsia"/>
          <w:bCs/>
          <w:szCs w:val="24"/>
        </w:rPr>
        <w:t>卖方</w:t>
      </w:r>
      <w:r>
        <w:rPr>
          <w:bCs/>
          <w:szCs w:val="24"/>
        </w:rPr>
        <w:t>只收取配件成本费。</w:t>
      </w:r>
    </w:p>
    <w:p>
      <w:pPr>
        <w:pStyle w:val="37"/>
        <w:numPr>
          <w:ilvl w:val="1"/>
          <w:numId w:val="2"/>
        </w:numPr>
        <w:tabs>
          <w:tab w:val="clear" w:pos="941"/>
        </w:tabs>
        <w:snapToGrid w:val="0"/>
        <w:spacing w:before="0" w:after="0" w:line="360" w:lineRule="auto"/>
        <w:outlineLvl w:val="9"/>
        <w:rPr>
          <w:bCs/>
          <w:szCs w:val="24"/>
        </w:rPr>
      </w:pPr>
      <w:r>
        <w:rPr>
          <w:rFonts w:hint="eastAsia"/>
          <w:bCs/>
          <w:szCs w:val="24"/>
        </w:rPr>
        <w:t>卖方未按买方要求对有缺陷的合同产品进行修理、更换或办理退货的，买方有权自行或委托第三方对合同产品进行修理或更换，由此发生的所有费用均由卖方承担。</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26" w:name="_Toc389136357"/>
      <w:bookmarkStart w:id="127" w:name="_Toc407200177"/>
      <w:r>
        <w:rPr>
          <w:rFonts w:hint="eastAsia" w:eastAsia="黑体"/>
          <w:b w:val="0"/>
          <w:sz w:val="30"/>
          <w:szCs w:val="30"/>
        </w:rPr>
        <w:t>变更</w:t>
      </w:r>
      <w:bookmarkEnd w:id="126"/>
      <w:bookmarkEnd w:id="127"/>
    </w:p>
    <w:p>
      <w:pPr>
        <w:pStyle w:val="37"/>
        <w:tabs>
          <w:tab w:val="clear" w:pos="941"/>
        </w:tabs>
        <w:snapToGrid w:val="0"/>
        <w:spacing w:before="0" w:afterLines="50" w:line="360" w:lineRule="auto"/>
        <w:ind w:left="565" w:leftChars="269"/>
        <w:outlineLvl w:val="9"/>
        <w:rPr>
          <w:bCs/>
          <w:szCs w:val="24"/>
        </w:rPr>
      </w:pPr>
      <w:bookmarkStart w:id="128" w:name="_Toc389136358"/>
      <w:bookmarkStart w:id="129" w:name="_Toc389221778"/>
      <w:r>
        <w:rPr>
          <w:rFonts w:hint="eastAsia"/>
          <w:bCs/>
          <w:szCs w:val="24"/>
        </w:rPr>
        <w:t>买方有权通过向卖方下达书面变更指令的方式对合同产品的数量、技术要求、交货期等作出变更，卖方收到买方的变更指令后应当立即执行。除双方另有约定外，对合同内容进行修改或补充的，应由双方充分协商形成书面文件，且该书面文件需经双方法定代表人（负责人）或授权代表签字</w:t>
      </w:r>
      <w:bookmarkEnd w:id="128"/>
      <w:bookmarkEnd w:id="129"/>
      <w:r>
        <w:rPr>
          <w:rFonts w:hint="eastAsia"/>
          <w:bCs/>
          <w:szCs w:val="24"/>
        </w:rPr>
        <w:t>并加盖双方公章或合同专用章。</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30" w:name="_Toc374294447"/>
      <w:bookmarkStart w:id="131" w:name="_Toc389136360"/>
      <w:bookmarkStart w:id="132" w:name="_Toc407200178"/>
      <w:r>
        <w:rPr>
          <w:rFonts w:hint="eastAsia" w:eastAsia="黑体"/>
          <w:b w:val="0"/>
          <w:sz w:val="30"/>
          <w:szCs w:val="30"/>
        </w:rPr>
        <w:t>违约责任</w:t>
      </w:r>
      <w:bookmarkEnd w:id="130"/>
      <w:bookmarkEnd w:id="131"/>
      <w:bookmarkEnd w:id="132"/>
    </w:p>
    <w:p>
      <w:pPr>
        <w:pStyle w:val="37"/>
        <w:numPr>
          <w:ilvl w:val="1"/>
          <w:numId w:val="2"/>
        </w:numPr>
        <w:tabs>
          <w:tab w:val="clear" w:pos="941"/>
        </w:tabs>
        <w:snapToGrid w:val="0"/>
        <w:spacing w:before="0" w:after="0" w:line="360" w:lineRule="auto"/>
        <w:outlineLvl w:val="9"/>
        <w:rPr>
          <w:bCs/>
          <w:szCs w:val="24"/>
        </w:rPr>
      </w:pPr>
      <w:r>
        <w:rPr>
          <w:rFonts w:hint="eastAsia"/>
          <w:bCs/>
          <w:szCs w:val="24"/>
        </w:rPr>
        <w:t>卖方违反合同约定的，按照前附表的约定向买方支付违约金。</w:t>
      </w:r>
    </w:p>
    <w:p>
      <w:pPr>
        <w:pStyle w:val="37"/>
        <w:numPr>
          <w:ilvl w:val="1"/>
          <w:numId w:val="2"/>
        </w:numPr>
        <w:tabs>
          <w:tab w:val="clear" w:pos="941"/>
        </w:tabs>
        <w:snapToGrid w:val="0"/>
        <w:spacing w:before="0" w:after="0" w:line="360" w:lineRule="auto"/>
        <w:outlineLvl w:val="9"/>
        <w:rPr>
          <w:bCs/>
          <w:szCs w:val="24"/>
        </w:rPr>
      </w:pPr>
      <w:r>
        <w:rPr>
          <w:bCs/>
          <w:szCs w:val="24"/>
        </w:rPr>
        <w:t>卖方</w:t>
      </w:r>
      <w:r>
        <w:rPr>
          <w:rFonts w:hint="eastAsia"/>
          <w:bCs/>
          <w:szCs w:val="24"/>
        </w:rPr>
        <w:t>根据合同需</w:t>
      </w:r>
      <w:r>
        <w:rPr>
          <w:bCs/>
          <w:szCs w:val="24"/>
        </w:rPr>
        <w:t>支付的违约金</w:t>
      </w:r>
      <w:r>
        <w:rPr>
          <w:rFonts w:hint="eastAsia"/>
          <w:bCs/>
          <w:szCs w:val="24"/>
        </w:rPr>
        <w:t>和赔偿金</w:t>
      </w:r>
      <w:r>
        <w:rPr>
          <w:bCs/>
          <w:szCs w:val="24"/>
        </w:rPr>
        <w:t>应按要求支付到买方指定的银行帐户</w:t>
      </w:r>
      <w:r>
        <w:rPr>
          <w:rFonts w:hint="eastAsia"/>
          <w:bCs/>
          <w:szCs w:val="24"/>
        </w:rPr>
        <w:t>；买方有权从应向卖方支付的任何价款中扣除卖方应支付的违约金和赔偿金。</w:t>
      </w:r>
      <w:bookmarkStart w:id="133" w:name="_Toc374294035"/>
      <w:bookmarkEnd w:id="133"/>
      <w:bookmarkStart w:id="134" w:name="_Toc374294164"/>
      <w:bookmarkEnd w:id="134"/>
      <w:bookmarkStart w:id="135" w:name="_Toc374294092"/>
      <w:bookmarkEnd w:id="135"/>
      <w:bookmarkStart w:id="136" w:name="_Toc374294219"/>
      <w:bookmarkEnd w:id="136"/>
    </w:p>
    <w:p>
      <w:pPr>
        <w:pStyle w:val="49"/>
        <w:tabs>
          <w:tab w:val="left" w:pos="567"/>
          <w:tab w:val="clear" w:pos="941"/>
        </w:tabs>
        <w:snapToGrid w:val="0"/>
        <w:spacing w:before="240" w:line="360" w:lineRule="auto"/>
        <w:ind w:left="567" w:hanging="567" w:hangingChars="189"/>
        <w:rPr>
          <w:rFonts w:eastAsia="黑体"/>
          <w:b w:val="0"/>
          <w:sz w:val="30"/>
          <w:szCs w:val="30"/>
        </w:rPr>
      </w:pPr>
      <w:bookmarkStart w:id="137" w:name="_Toc338754698"/>
      <w:bookmarkStart w:id="138" w:name="_Toc374294451"/>
      <w:bookmarkStart w:id="139" w:name="_Toc407200180"/>
      <w:bookmarkStart w:id="140" w:name="_Toc373851238"/>
      <w:bookmarkStart w:id="141" w:name="_Toc389136367"/>
      <w:r>
        <w:rPr>
          <w:rFonts w:eastAsia="黑体"/>
          <w:b w:val="0"/>
          <w:sz w:val="30"/>
          <w:szCs w:val="30"/>
        </w:rPr>
        <w:t>争议解决</w:t>
      </w:r>
      <w:bookmarkEnd w:id="137"/>
      <w:bookmarkEnd w:id="138"/>
      <w:bookmarkEnd w:id="139"/>
      <w:bookmarkEnd w:id="140"/>
      <w:bookmarkEnd w:id="141"/>
    </w:p>
    <w:p>
      <w:pPr>
        <w:pStyle w:val="37"/>
        <w:numPr>
          <w:ilvl w:val="1"/>
          <w:numId w:val="2"/>
        </w:numPr>
        <w:tabs>
          <w:tab w:val="clear" w:pos="941"/>
        </w:tabs>
        <w:snapToGrid w:val="0"/>
        <w:spacing w:before="0" w:after="0" w:line="360" w:lineRule="auto"/>
        <w:outlineLvl w:val="9"/>
        <w:rPr>
          <w:bCs/>
          <w:szCs w:val="24"/>
        </w:rPr>
      </w:pPr>
      <w:bookmarkStart w:id="142" w:name="_Toc201047589"/>
      <w:bookmarkStart w:id="143" w:name="_Toc331768287"/>
      <w:r>
        <w:rPr>
          <w:rFonts w:hint="eastAsia"/>
          <w:bCs/>
          <w:szCs w:val="24"/>
        </w:rPr>
        <w:t>凡发生因本合同引起的或与本合同有关的任何争议，双方首先应通过友好协商解决。</w:t>
      </w:r>
    </w:p>
    <w:p>
      <w:pPr>
        <w:pStyle w:val="37"/>
        <w:numPr>
          <w:ilvl w:val="1"/>
          <w:numId w:val="2"/>
        </w:numPr>
        <w:tabs>
          <w:tab w:val="clear" w:pos="941"/>
        </w:tabs>
        <w:snapToGrid w:val="0"/>
        <w:spacing w:before="0" w:after="0" w:line="360" w:lineRule="auto"/>
        <w:outlineLvl w:val="9"/>
        <w:rPr>
          <w:bCs/>
          <w:szCs w:val="24"/>
        </w:rPr>
      </w:pPr>
      <w:r>
        <w:rPr>
          <w:rFonts w:hint="eastAsia"/>
          <w:bCs/>
          <w:szCs w:val="24"/>
        </w:rPr>
        <w:t>若争议经协商仍无法解决的，按照前附表约定的方式处理。</w:t>
      </w:r>
    </w:p>
    <w:p>
      <w:pPr>
        <w:pStyle w:val="37"/>
        <w:numPr>
          <w:ilvl w:val="1"/>
          <w:numId w:val="2"/>
        </w:numPr>
        <w:tabs>
          <w:tab w:val="clear" w:pos="941"/>
        </w:tabs>
        <w:snapToGrid w:val="0"/>
        <w:spacing w:before="0" w:after="0" w:line="360" w:lineRule="auto"/>
        <w:outlineLvl w:val="9"/>
        <w:rPr>
          <w:bCs/>
          <w:szCs w:val="24"/>
        </w:rPr>
      </w:pPr>
      <w:r>
        <w:rPr>
          <w:rFonts w:hint="eastAsia"/>
          <w:bCs/>
          <w:szCs w:val="24"/>
        </w:rPr>
        <w:t>在争议解决期间，合同中未涉及争议部分的条款仍须履行。</w:t>
      </w:r>
    </w:p>
    <w:bookmarkEnd w:id="142"/>
    <w:bookmarkEnd w:id="143"/>
    <w:p>
      <w:pPr>
        <w:pStyle w:val="49"/>
        <w:tabs>
          <w:tab w:val="left" w:pos="567"/>
          <w:tab w:val="clear" w:pos="941"/>
        </w:tabs>
        <w:snapToGrid w:val="0"/>
        <w:spacing w:before="240" w:line="360" w:lineRule="auto"/>
        <w:ind w:left="567" w:hanging="567" w:hangingChars="189"/>
        <w:rPr>
          <w:rFonts w:eastAsia="黑体"/>
          <w:b w:val="0"/>
          <w:sz w:val="30"/>
          <w:szCs w:val="30"/>
        </w:rPr>
      </w:pPr>
      <w:bookmarkStart w:id="144" w:name="_Toc373851239"/>
      <w:bookmarkStart w:id="145" w:name="_Toc389136368"/>
      <w:bookmarkStart w:id="146" w:name="_Toc407200181"/>
      <w:bookmarkStart w:id="147" w:name="_Toc374294452"/>
      <w:r>
        <w:rPr>
          <w:rFonts w:hint="eastAsia" w:eastAsia="黑体"/>
          <w:b w:val="0"/>
          <w:sz w:val="30"/>
          <w:szCs w:val="30"/>
        </w:rPr>
        <w:t>不可抗力</w:t>
      </w:r>
    </w:p>
    <w:p>
      <w:pPr>
        <w:pStyle w:val="49"/>
        <w:numPr>
          <w:ilvl w:val="1"/>
          <w:numId w:val="2"/>
        </w:numPr>
        <w:tabs>
          <w:tab w:val="left" w:pos="567"/>
          <w:tab w:val="clear" w:pos="941"/>
        </w:tabs>
        <w:snapToGrid w:val="0"/>
        <w:spacing w:before="0" w:after="0" w:line="360" w:lineRule="auto"/>
        <w:ind w:left="648" w:hanging="648" w:hangingChars="270"/>
        <w:outlineLvl w:val="9"/>
        <w:rPr>
          <w:rFonts w:eastAsia="宋体"/>
          <w:b w:val="0"/>
          <w:sz w:val="30"/>
          <w:szCs w:val="30"/>
        </w:rPr>
      </w:pPr>
      <w:r>
        <w:rPr>
          <w:rFonts w:hint="eastAsia" w:eastAsia="宋体"/>
          <w:b w:val="0"/>
          <w:sz w:val="24"/>
          <w:szCs w:val="24"/>
        </w:rPr>
        <w:t>本合同中不可抗力是指不能预见、不能避免并不能克服的客观情况，包括但不限于自然灾害、战争、武装冲突、社会动乱、暴乱或按照本条的定义构成不可抗力的其他事件。</w:t>
      </w:r>
    </w:p>
    <w:p>
      <w:pPr>
        <w:pStyle w:val="49"/>
        <w:numPr>
          <w:ilvl w:val="1"/>
          <w:numId w:val="2"/>
        </w:numPr>
        <w:tabs>
          <w:tab w:val="left" w:pos="567"/>
          <w:tab w:val="clear" w:pos="941"/>
        </w:tabs>
        <w:snapToGrid w:val="0"/>
        <w:spacing w:before="0" w:after="0" w:line="360" w:lineRule="auto"/>
        <w:outlineLvl w:val="9"/>
        <w:rPr>
          <w:rFonts w:eastAsia="宋体"/>
          <w:b w:val="0"/>
          <w:sz w:val="24"/>
          <w:szCs w:val="24"/>
        </w:rPr>
      </w:pPr>
      <w:r>
        <w:rPr>
          <w:rFonts w:hint="eastAsia" w:eastAsia="宋体"/>
          <w:b w:val="0"/>
          <w:sz w:val="24"/>
          <w:szCs w:val="24"/>
        </w:rPr>
        <w:t>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pPr>
        <w:pStyle w:val="49"/>
        <w:numPr>
          <w:ilvl w:val="1"/>
          <w:numId w:val="2"/>
        </w:numPr>
        <w:tabs>
          <w:tab w:val="left" w:pos="567"/>
          <w:tab w:val="clear" w:pos="941"/>
        </w:tabs>
        <w:snapToGrid w:val="0"/>
        <w:spacing w:before="0" w:after="0" w:line="360" w:lineRule="auto"/>
        <w:outlineLvl w:val="9"/>
        <w:rPr>
          <w:rFonts w:eastAsia="宋体"/>
          <w:b w:val="0"/>
          <w:sz w:val="24"/>
          <w:szCs w:val="24"/>
        </w:rPr>
      </w:pPr>
      <w:r>
        <w:rPr>
          <w:rFonts w:hint="eastAsia" w:eastAsia="宋体"/>
          <w:b w:val="0"/>
          <w:sz w:val="24"/>
          <w:szCs w:val="24"/>
        </w:rPr>
        <w:t>受到不可抗力影响的一方应在不可抗力事件发生后</w:t>
      </w:r>
      <w:r>
        <w:rPr>
          <w:rFonts w:eastAsia="宋体"/>
          <w:b w:val="0"/>
          <w:sz w:val="24"/>
          <w:szCs w:val="24"/>
        </w:rPr>
        <w:t>2</w:t>
      </w:r>
      <w:r>
        <w:rPr>
          <w:rFonts w:hint="eastAsia" w:eastAsia="宋体"/>
          <w:b w:val="0"/>
          <w:sz w:val="24"/>
          <w:szCs w:val="24"/>
        </w:rPr>
        <w:t>周内，取得有关部门关于发生不可抗力事件的证明文件，并以传真等书面形式提交另一方确认。否则，无权以不可抗力为由要求减轻或免除合同责任。</w:t>
      </w:r>
    </w:p>
    <w:p>
      <w:pPr>
        <w:pStyle w:val="61"/>
        <w:numPr>
          <w:ilvl w:val="1"/>
          <w:numId w:val="2"/>
        </w:numPr>
        <w:tabs>
          <w:tab w:val="left" w:pos="567"/>
        </w:tabs>
        <w:snapToGrid w:val="0"/>
        <w:spacing w:line="360" w:lineRule="auto"/>
        <w:ind w:firstLineChars="0"/>
        <w:rPr>
          <w:sz w:val="24"/>
        </w:rPr>
      </w:pPr>
      <w:r>
        <w:rPr>
          <w:rFonts w:hint="eastAsia"/>
          <w:sz w:val="24"/>
        </w:rPr>
        <w:t>如果不可抗力事件的影响已达60天或双方预计不可抗力事件的影响将延续</w:t>
      </w:r>
      <w:r>
        <w:rPr>
          <w:sz w:val="24"/>
        </w:rPr>
        <w:t>60</w:t>
      </w:r>
      <w:r>
        <w:rPr>
          <w:rFonts w:hint="eastAsia"/>
          <w:sz w:val="24"/>
        </w:rPr>
        <w:t>天以上时，任何一方有权解除合同。由于合同解除所引起的后续问题由双方友好协商解决。</w:t>
      </w:r>
    </w:p>
    <w:p>
      <w:pPr>
        <w:pStyle w:val="49"/>
        <w:tabs>
          <w:tab w:val="left" w:pos="567"/>
          <w:tab w:val="clear" w:pos="941"/>
        </w:tabs>
        <w:snapToGrid w:val="0"/>
        <w:spacing w:before="240" w:line="360" w:lineRule="auto"/>
        <w:ind w:left="567" w:hanging="567" w:hangingChars="189"/>
        <w:rPr>
          <w:rFonts w:eastAsia="黑体"/>
          <w:b w:val="0"/>
          <w:sz w:val="30"/>
          <w:szCs w:val="30"/>
        </w:rPr>
      </w:pPr>
      <w:r>
        <w:rPr>
          <w:rFonts w:hint="eastAsia" w:eastAsia="黑体"/>
          <w:b w:val="0"/>
          <w:sz w:val="30"/>
          <w:szCs w:val="30"/>
        </w:rPr>
        <w:t>合同生效</w:t>
      </w:r>
      <w:bookmarkEnd w:id="144"/>
      <w:bookmarkEnd w:id="145"/>
      <w:bookmarkEnd w:id="146"/>
      <w:bookmarkEnd w:id="147"/>
    </w:p>
    <w:p>
      <w:pPr>
        <w:pStyle w:val="37"/>
        <w:tabs>
          <w:tab w:val="clear" w:pos="941"/>
        </w:tabs>
        <w:snapToGrid w:val="0"/>
        <w:spacing w:before="0" w:afterLines="50" w:line="360" w:lineRule="auto"/>
        <w:ind w:left="565" w:leftChars="269"/>
        <w:outlineLvl w:val="9"/>
        <w:rPr>
          <w:bCs/>
          <w:szCs w:val="24"/>
        </w:rPr>
      </w:pPr>
      <w:bookmarkStart w:id="148" w:name="_Toc389136369"/>
      <w:r>
        <w:rPr>
          <w:rFonts w:hint="eastAsia"/>
          <w:bCs/>
          <w:szCs w:val="24"/>
        </w:rPr>
        <w:t>本合同经双方法定代表人（负责人）或其授权代表签字并加盖单位公章或合同专用章后生效。</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49" w:name="_Toc407200182"/>
      <w:r>
        <w:rPr>
          <w:rFonts w:hint="eastAsia" w:eastAsia="黑体"/>
          <w:b w:val="0"/>
          <w:sz w:val="30"/>
          <w:szCs w:val="30"/>
        </w:rPr>
        <w:t>签订日期</w:t>
      </w:r>
      <w:bookmarkEnd w:id="148"/>
      <w:bookmarkEnd w:id="149"/>
    </w:p>
    <w:p>
      <w:pPr>
        <w:pStyle w:val="37"/>
        <w:tabs>
          <w:tab w:val="clear" w:pos="941"/>
        </w:tabs>
        <w:snapToGrid w:val="0"/>
        <w:spacing w:before="0" w:afterLines="50" w:line="360" w:lineRule="auto"/>
        <w:ind w:left="565" w:leftChars="269"/>
        <w:outlineLvl w:val="9"/>
        <w:rPr>
          <w:rFonts w:eastAsia="仿宋_GB2312"/>
          <w:bCs/>
          <w:szCs w:val="24"/>
        </w:rPr>
      </w:pPr>
      <w:r>
        <w:rPr>
          <w:rFonts w:hint="eastAsia"/>
          <w:bCs/>
          <w:szCs w:val="24"/>
        </w:rPr>
        <w:t>合同签订日期以双方中最后一方签署并加盖单位公章或合同专用章的日期为准。</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50" w:name="_Toc407200184"/>
      <w:bookmarkStart w:id="151" w:name="_Toc389136371"/>
      <w:r>
        <w:rPr>
          <w:rFonts w:hint="eastAsia" w:eastAsia="黑体"/>
          <w:b w:val="0"/>
          <w:sz w:val="30"/>
          <w:szCs w:val="30"/>
        </w:rPr>
        <w:t>份数</w:t>
      </w:r>
      <w:bookmarkEnd w:id="150"/>
      <w:bookmarkEnd w:id="151"/>
    </w:p>
    <w:p>
      <w:pPr>
        <w:pStyle w:val="37"/>
        <w:tabs>
          <w:tab w:val="clear" w:pos="941"/>
        </w:tabs>
        <w:snapToGrid w:val="0"/>
        <w:spacing w:before="0" w:afterLines="50" w:line="360" w:lineRule="auto"/>
        <w:ind w:left="565" w:leftChars="269"/>
        <w:outlineLvl w:val="9"/>
        <w:rPr>
          <w:bCs/>
          <w:szCs w:val="24"/>
        </w:rPr>
      </w:pPr>
      <w:r>
        <w:rPr>
          <w:rFonts w:hint="eastAsia"/>
          <w:bCs/>
          <w:szCs w:val="24"/>
        </w:rPr>
        <w:t>合同份数见前附表。</w:t>
      </w:r>
    </w:p>
    <w:p>
      <w:pPr>
        <w:pStyle w:val="49"/>
        <w:tabs>
          <w:tab w:val="left" w:pos="567"/>
          <w:tab w:val="clear" w:pos="941"/>
        </w:tabs>
        <w:snapToGrid w:val="0"/>
        <w:spacing w:before="240" w:line="360" w:lineRule="auto"/>
        <w:ind w:left="567" w:hanging="567" w:hangingChars="189"/>
        <w:rPr>
          <w:rFonts w:eastAsia="黑体"/>
          <w:b w:val="0"/>
          <w:sz w:val="30"/>
          <w:szCs w:val="30"/>
        </w:rPr>
      </w:pPr>
      <w:bookmarkStart w:id="152" w:name="_Toc407200185"/>
      <w:bookmarkStart w:id="153" w:name="_Toc389136372"/>
      <w:r>
        <w:rPr>
          <w:rFonts w:hint="eastAsia" w:eastAsia="黑体"/>
          <w:b w:val="0"/>
          <w:sz w:val="30"/>
          <w:szCs w:val="30"/>
        </w:rPr>
        <w:t>特别约定</w:t>
      </w:r>
      <w:r>
        <w:rPr>
          <w:rFonts w:hint="eastAsia" w:eastAsia="黑体"/>
          <w:b w:val="0"/>
          <w:sz w:val="30"/>
          <w:szCs w:val="30"/>
          <w:vertAlign w:val="superscript"/>
        </w:rPr>
        <w:footnoteReference w:id="4"/>
      </w:r>
      <w:bookmarkEnd w:id="152"/>
      <w:bookmarkEnd w:id="153"/>
    </w:p>
    <w:p>
      <w:pPr>
        <w:pStyle w:val="37"/>
        <w:tabs>
          <w:tab w:val="clear" w:pos="941"/>
        </w:tabs>
        <w:snapToGrid w:val="0"/>
        <w:spacing w:before="0" w:afterLines="50" w:line="360" w:lineRule="auto"/>
        <w:ind w:left="565" w:leftChars="269"/>
        <w:outlineLvl w:val="9"/>
        <w:rPr>
          <w:bCs/>
          <w:szCs w:val="24"/>
        </w:rPr>
      </w:pPr>
      <w:r>
        <w:rPr>
          <w:rFonts w:hint="eastAsia"/>
          <w:bCs/>
          <w:szCs w:val="24"/>
        </w:rPr>
        <w:t>特别约定见前附表。特别约定是对合同其他条款的修改或补充，如有不一致，以特别约定为准。</w:t>
      </w:r>
    </w:p>
    <w:p>
      <w:pPr>
        <w:pStyle w:val="37"/>
        <w:tabs>
          <w:tab w:val="clear" w:pos="941"/>
        </w:tabs>
        <w:snapToGrid w:val="0"/>
        <w:spacing w:before="0" w:afterLines="50" w:line="360" w:lineRule="auto"/>
        <w:ind w:firstLine="480" w:firstLineChars="200"/>
        <w:outlineLvl w:val="9"/>
        <w:rPr>
          <w:bCs/>
          <w:szCs w:val="24"/>
        </w:rPr>
        <w:sectPr>
          <w:headerReference r:id="rId6" w:type="default"/>
          <w:footerReference r:id="rId7" w:type="default"/>
          <w:pgSz w:w="11906" w:h="16838"/>
          <w:pgMar w:top="1418" w:right="1418" w:bottom="1418" w:left="1418" w:header="851" w:footer="851" w:gutter="0"/>
          <w:pgNumType w:start="1"/>
          <w:cols w:space="425" w:num="1"/>
          <w:docGrid w:linePitch="312" w:charSpace="0"/>
        </w:sectPr>
      </w:pPr>
      <w:r>
        <w:rPr>
          <w:rFonts w:hint="eastAsia"/>
          <w:bCs/>
          <w:szCs w:val="24"/>
        </w:rPr>
        <w:t>（以下无正文）</w:t>
      </w:r>
    </w:p>
    <w:p>
      <w:pPr>
        <w:pStyle w:val="24"/>
        <w:ind w:firstLine="0" w:firstLineChars="0"/>
        <w:jc w:val="both"/>
        <w:rPr>
          <w:rFonts w:ascii="Times New Roman" w:hAnsi="Times New Roman" w:eastAsia="仿宋_GB2312"/>
          <w:bCs/>
          <w:sz w:val="24"/>
          <w:szCs w:val="24"/>
        </w:rPr>
      </w:pPr>
      <w:bookmarkStart w:id="154" w:name="_Toc376835838"/>
      <w:bookmarkStart w:id="155" w:name="_Toc374294455"/>
    </w:p>
    <w:bookmarkEnd w:id="154"/>
    <w:p>
      <w:pPr>
        <w:pStyle w:val="49"/>
        <w:numPr>
          <w:ilvl w:val="0"/>
          <w:numId w:val="0"/>
        </w:numPr>
        <w:snapToGrid w:val="0"/>
        <w:spacing w:before="0" w:after="0"/>
        <w:rPr>
          <w:rFonts w:eastAsia="黑体"/>
          <w:b w:val="0"/>
          <w:bCs w:val="0"/>
          <w:sz w:val="24"/>
          <w:szCs w:val="24"/>
        </w:rPr>
      </w:pPr>
      <w:r>
        <w:rPr>
          <w:rFonts w:hint="eastAsia" w:eastAsia="黑体"/>
          <w:b w:val="0"/>
          <w:bCs w:val="0"/>
          <w:sz w:val="24"/>
          <w:szCs w:val="24"/>
        </w:rPr>
        <w:t>附件1供货清单</w:t>
      </w:r>
    </w:p>
    <w:tbl>
      <w:tblPr>
        <w:tblStyle w:val="26"/>
        <w:tblW w:w="10002" w:type="dxa"/>
        <w:jc w:val="center"/>
        <w:tblLayout w:type="autofit"/>
        <w:tblCellMar>
          <w:top w:w="0" w:type="dxa"/>
          <w:left w:w="108" w:type="dxa"/>
          <w:bottom w:w="0" w:type="dxa"/>
          <w:right w:w="108" w:type="dxa"/>
        </w:tblCellMar>
      </w:tblPr>
      <w:tblGrid>
        <w:gridCol w:w="456"/>
        <w:gridCol w:w="1547"/>
        <w:gridCol w:w="2896"/>
        <w:gridCol w:w="1133"/>
        <w:gridCol w:w="852"/>
        <w:gridCol w:w="992"/>
        <w:gridCol w:w="992"/>
        <w:gridCol w:w="1134"/>
      </w:tblGrid>
      <w:tr>
        <w:tblPrEx>
          <w:tblCellMar>
            <w:top w:w="0" w:type="dxa"/>
            <w:left w:w="108" w:type="dxa"/>
            <w:bottom w:w="0" w:type="dxa"/>
            <w:right w:w="108" w:type="dxa"/>
          </w:tblCellMar>
        </w:tblPrEx>
        <w:trPr>
          <w:trHeight w:val="570"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r>
              <w:rPr>
                <w:rFonts w:hint="eastAsia"/>
                <w:sz w:val="24"/>
              </w:rPr>
              <w:t>序号</w:t>
            </w:r>
          </w:p>
        </w:tc>
        <w:tc>
          <w:tcPr>
            <w:tcW w:w="1547" w:type="dxa"/>
            <w:tcBorders>
              <w:top w:val="single" w:color="auto" w:sz="4" w:space="0"/>
              <w:left w:val="nil"/>
              <w:bottom w:val="single" w:color="auto" w:sz="4" w:space="0"/>
              <w:right w:val="single" w:color="auto" w:sz="4" w:space="0"/>
            </w:tcBorders>
            <w:shd w:val="clear" w:color="auto" w:fill="auto"/>
            <w:noWrap/>
            <w:vAlign w:val="center"/>
          </w:tcPr>
          <w:p>
            <w:pPr>
              <w:jc w:val="center"/>
              <w:rPr>
                <w:sz w:val="24"/>
              </w:rPr>
            </w:pPr>
            <w:r>
              <w:rPr>
                <w:rFonts w:hint="eastAsia"/>
                <w:sz w:val="24"/>
              </w:rPr>
              <w:t>物料编码</w:t>
            </w:r>
          </w:p>
        </w:tc>
        <w:tc>
          <w:tcPr>
            <w:tcW w:w="2896" w:type="dxa"/>
            <w:tcBorders>
              <w:top w:val="single" w:color="auto" w:sz="4" w:space="0"/>
              <w:left w:val="nil"/>
              <w:bottom w:val="single" w:color="auto" w:sz="4" w:space="0"/>
              <w:right w:val="single" w:color="auto" w:sz="4" w:space="0"/>
            </w:tcBorders>
            <w:shd w:val="clear" w:color="auto" w:fill="auto"/>
            <w:noWrap/>
            <w:vAlign w:val="center"/>
          </w:tcPr>
          <w:p>
            <w:pPr>
              <w:jc w:val="center"/>
              <w:rPr>
                <w:sz w:val="24"/>
              </w:rPr>
            </w:pPr>
            <w:r>
              <w:rPr>
                <w:rFonts w:hint="eastAsia"/>
                <w:sz w:val="24"/>
              </w:rPr>
              <w:t>物料描述</w:t>
            </w:r>
            <w:r>
              <w:rPr>
                <w:sz w:val="24"/>
              </w:rPr>
              <w:t>(</w:t>
            </w:r>
            <w:r>
              <w:rPr>
                <w:rFonts w:hint="eastAsia"/>
                <w:sz w:val="24"/>
              </w:rPr>
              <w:t>名称规格</w:t>
            </w:r>
            <w:r>
              <w:rPr>
                <w:sz w:val="24"/>
              </w:rPr>
              <w:t>)</w:t>
            </w:r>
          </w:p>
        </w:tc>
        <w:tc>
          <w:tcPr>
            <w:tcW w:w="1133" w:type="dxa"/>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rFonts w:hint="eastAsia"/>
                <w:sz w:val="24"/>
              </w:rPr>
              <w:t>订单</w:t>
            </w:r>
            <w:r>
              <w:rPr>
                <w:sz w:val="24"/>
              </w:rPr>
              <w:br w:type="textWrapping"/>
            </w:r>
            <w:r>
              <w:rPr>
                <w:rFonts w:hint="eastAsia"/>
                <w:sz w:val="24"/>
              </w:rPr>
              <w:t>单位</w:t>
            </w:r>
          </w:p>
        </w:tc>
        <w:tc>
          <w:tcPr>
            <w:tcW w:w="852" w:type="dxa"/>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rFonts w:hint="eastAsia"/>
                <w:sz w:val="24"/>
              </w:rPr>
              <w:t>订单</w:t>
            </w:r>
            <w:r>
              <w:rPr>
                <w:sz w:val="24"/>
              </w:rPr>
              <w:br w:type="textWrapping"/>
            </w:r>
            <w:r>
              <w:rPr>
                <w:rFonts w:hint="eastAsia"/>
                <w:sz w:val="24"/>
              </w:rPr>
              <w:t>数量</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rFonts w:hint="eastAsia"/>
                <w:sz w:val="24"/>
              </w:rPr>
              <w:t>单价净价</w:t>
            </w:r>
            <w:r>
              <w:rPr>
                <w:sz w:val="24"/>
              </w:rPr>
              <w:t>(</w:t>
            </w:r>
            <w:r>
              <w:rPr>
                <w:rFonts w:hint="eastAsia"/>
                <w:sz w:val="24"/>
              </w:rPr>
              <w:t>元</w:t>
            </w:r>
            <w:r>
              <w:rPr>
                <w:sz w:val="24"/>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rFonts w:hint="eastAsia"/>
                <w:sz w:val="24"/>
              </w:rPr>
              <w:t>总净价</w:t>
            </w:r>
            <w:r>
              <w:rPr>
                <w:sz w:val="24"/>
              </w:rPr>
              <w:br w:type="textWrapping"/>
            </w:r>
            <w:r>
              <w:rPr>
                <w:sz w:val="24"/>
              </w:rPr>
              <w:t>(</w:t>
            </w:r>
            <w:r>
              <w:rPr>
                <w:rFonts w:hint="eastAsia"/>
                <w:sz w:val="24"/>
              </w:rPr>
              <w:t>元</w:t>
            </w:r>
            <w:r>
              <w:rPr>
                <w:sz w:val="24"/>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rFonts w:hint="eastAsia"/>
                <w:sz w:val="24"/>
              </w:rPr>
              <w:t>含税总价</w:t>
            </w:r>
            <w:r>
              <w:rPr>
                <w:sz w:val="24"/>
              </w:rPr>
              <w:t>(</w:t>
            </w:r>
            <w:r>
              <w:rPr>
                <w:rFonts w:hint="eastAsia"/>
                <w:sz w:val="24"/>
              </w:rPr>
              <w:t>元</w:t>
            </w:r>
            <w:r>
              <w:rPr>
                <w:sz w:val="24"/>
              </w:rPr>
              <w:t>)</w:t>
            </w:r>
          </w:p>
        </w:tc>
      </w:tr>
      <w:tr>
        <w:tblPrEx>
          <w:tblCellMar>
            <w:top w:w="0" w:type="dxa"/>
            <w:left w:w="108" w:type="dxa"/>
            <w:bottom w:w="0" w:type="dxa"/>
            <w:right w:w="108" w:type="dxa"/>
          </w:tblCellMar>
        </w:tblPrEx>
        <w:trPr>
          <w:trHeight w:val="285" w:hRule="atLeast"/>
          <w:jc w:val="center"/>
        </w:trPr>
        <w:tc>
          <w:tcPr>
            <w:tcW w:w="456" w:type="dxa"/>
            <w:tcBorders>
              <w:top w:val="nil"/>
              <w:left w:val="single" w:color="auto" w:sz="4" w:space="0"/>
              <w:bottom w:val="single" w:color="auto" w:sz="4" w:space="0"/>
              <w:right w:val="single" w:color="auto" w:sz="4" w:space="0"/>
            </w:tcBorders>
            <w:noWrap/>
            <w:vAlign w:val="bottom"/>
          </w:tcPr>
          <w:p>
            <w:pPr>
              <w:jc w:val="left"/>
              <w:rPr>
                <w:sz w:val="24"/>
              </w:rPr>
            </w:pPr>
            <w:r>
              <w:rPr>
                <w:sz w:val="24"/>
              </w:rPr>
              <w:t>1</w:t>
            </w:r>
          </w:p>
        </w:tc>
        <w:tc>
          <w:tcPr>
            <w:tcW w:w="1547" w:type="dxa"/>
            <w:tcBorders>
              <w:top w:val="nil"/>
              <w:left w:val="nil"/>
              <w:bottom w:val="single" w:color="auto" w:sz="4" w:space="0"/>
              <w:right w:val="single" w:color="auto" w:sz="4" w:space="0"/>
            </w:tcBorders>
            <w:noWrap/>
            <w:vAlign w:val="bottom"/>
          </w:tcPr>
          <w:p>
            <w:pPr>
              <w:jc w:val="left"/>
              <w:rPr>
                <w:rFonts w:hint="eastAsia" w:ascii="宋体" w:hAnsi="宋体"/>
                <w:b/>
                <w:sz w:val="24"/>
              </w:rPr>
            </w:pPr>
            <w:r>
              <w:rPr>
                <w:rFonts w:hint="eastAsia" w:ascii="宋体" w:hAnsi="宋体"/>
                <w:b/>
                <w:sz w:val="24"/>
              </w:rPr>
              <w:t>30106010119</w:t>
            </w:r>
          </w:p>
        </w:tc>
        <w:tc>
          <w:tcPr>
            <w:tcW w:w="2896" w:type="dxa"/>
            <w:tcBorders>
              <w:top w:val="nil"/>
              <w:left w:val="nil"/>
              <w:bottom w:val="single" w:color="auto" w:sz="4" w:space="0"/>
              <w:right w:val="single" w:color="auto" w:sz="4" w:space="0"/>
            </w:tcBorders>
            <w:noWrap/>
            <w:vAlign w:val="center"/>
          </w:tcPr>
          <w:p>
            <w:pPr>
              <w:jc w:val="left"/>
              <w:rPr>
                <w:sz w:val="24"/>
              </w:rPr>
            </w:pPr>
            <w:r>
              <w:rPr>
                <w:rFonts w:hint="eastAsia"/>
                <w:sz w:val="24"/>
              </w:rPr>
              <w:t>DSEM-G4860R096200N</w:t>
            </w:r>
          </w:p>
        </w:tc>
        <w:tc>
          <w:tcPr>
            <w:tcW w:w="1133" w:type="dxa"/>
            <w:tcBorders>
              <w:top w:val="nil"/>
              <w:left w:val="nil"/>
              <w:bottom w:val="single" w:color="auto" w:sz="4" w:space="0"/>
              <w:right w:val="single" w:color="auto" w:sz="4" w:space="0"/>
            </w:tcBorders>
            <w:noWrap/>
            <w:vAlign w:val="bottom"/>
          </w:tcPr>
          <w:p>
            <w:pPr>
              <w:jc w:val="left"/>
              <w:rPr>
                <w:sz w:val="24"/>
              </w:rPr>
            </w:pPr>
            <w:r>
              <w:rPr>
                <w:rFonts w:hint="eastAsia"/>
                <w:sz w:val="24"/>
              </w:rPr>
              <w:t>　台</w:t>
            </w:r>
          </w:p>
        </w:tc>
        <w:tc>
          <w:tcPr>
            <w:tcW w:w="852" w:type="dxa"/>
            <w:tcBorders>
              <w:top w:val="nil"/>
              <w:left w:val="nil"/>
              <w:bottom w:val="single" w:color="auto" w:sz="4" w:space="0"/>
              <w:right w:val="single" w:color="auto" w:sz="4" w:space="0"/>
            </w:tcBorders>
            <w:noWrap/>
            <w:vAlign w:val="bottom"/>
          </w:tcPr>
          <w:p>
            <w:pPr>
              <w:jc w:val="left"/>
              <w:rPr>
                <w:sz w:val="24"/>
              </w:rPr>
            </w:pPr>
            <w:r>
              <w:rPr>
                <w:rFonts w:hint="eastAsia"/>
                <w:sz w:val="24"/>
              </w:rPr>
              <w:t>　1</w:t>
            </w:r>
          </w:p>
        </w:tc>
        <w:tc>
          <w:tcPr>
            <w:tcW w:w="992" w:type="dxa"/>
            <w:tcBorders>
              <w:top w:val="nil"/>
              <w:left w:val="nil"/>
              <w:bottom w:val="single" w:color="auto" w:sz="4" w:space="0"/>
              <w:right w:val="single" w:color="auto" w:sz="4" w:space="0"/>
            </w:tcBorders>
            <w:noWrap/>
            <w:vAlign w:val="bottom"/>
          </w:tcPr>
          <w:p>
            <w:pPr>
              <w:jc w:val="left"/>
              <w:rPr>
                <w:rFonts w:hint="default"/>
                <w:sz w:val="24"/>
                <w:lang w:val="en-US" w:eastAsia="zh-CN"/>
              </w:rPr>
            </w:pPr>
            <w:r>
              <w:rPr>
                <w:rFonts w:hint="eastAsia"/>
                <w:sz w:val="24"/>
                <w:lang w:val="en-US" w:eastAsia="zh-CN"/>
              </w:rPr>
              <w:t>1681</w:t>
            </w:r>
          </w:p>
        </w:tc>
        <w:tc>
          <w:tcPr>
            <w:tcW w:w="992" w:type="dxa"/>
            <w:tcBorders>
              <w:top w:val="nil"/>
              <w:left w:val="nil"/>
              <w:bottom w:val="single" w:color="auto" w:sz="4" w:space="0"/>
              <w:right w:val="single" w:color="auto" w:sz="4" w:space="0"/>
            </w:tcBorders>
            <w:noWrap/>
            <w:vAlign w:val="bottom"/>
          </w:tcPr>
          <w:p>
            <w:pPr>
              <w:jc w:val="left"/>
              <w:rPr>
                <w:rFonts w:hint="eastAsia" w:ascii="Times New Roman" w:hAnsi="Times New Roman" w:eastAsia="宋体" w:cs="Times New Roman"/>
                <w:kern w:val="2"/>
                <w:sz w:val="24"/>
                <w:szCs w:val="24"/>
                <w:lang w:val="en-US" w:eastAsia="zh-CN" w:bidi="ar-SA"/>
              </w:rPr>
            </w:pPr>
            <w:r>
              <w:rPr>
                <w:rFonts w:hint="eastAsia"/>
                <w:sz w:val="24"/>
                <w:lang w:val="en-US" w:eastAsia="zh-CN"/>
              </w:rPr>
              <w:t>1681</w:t>
            </w:r>
          </w:p>
        </w:tc>
        <w:tc>
          <w:tcPr>
            <w:tcW w:w="1134" w:type="dxa"/>
            <w:tcBorders>
              <w:top w:val="nil"/>
              <w:left w:val="nil"/>
              <w:bottom w:val="single" w:color="auto" w:sz="4" w:space="0"/>
              <w:right w:val="single" w:color="auto" w:sz="4" w:space="0"/>
            </w:tcBorders>
            <w:noWrap/>
            <w:vAlign w:val="center"/>
          </w:tcPr>
          <w:p>
            <w:pPr>
              <w:jc w:val="left"/>
              <w:rPr>
                <w:sz w:val="24"/>
              </w:rPr>
            </w:pPr>
            <w:r>
              <w:rPr>
                <w:rFonts w:hint="eastAsia"/>
                <w:sz w:val="24"/>
              </w:rPr>
              <w:t>　1900</w:t>
            </w:r>
          </w:p>
        </w:tc>
      </w:tr>
      <w:tr>
        <w:tblPrEx>
          <w:tblCellMar>
            <w:top w:w="0" w:type="dxa"/>
            <w:left w:w="108" w:type="dxa"/>
            <w:bottom w:w="0" w:type="dxa"/>
            <w:right w:w="108" w:type="dxa"/>
          </w:tblCellMar>
        </w:tblPrEx>
        <w:trPr>
          <w:trHeight w:val="285" w:hRule="atLeast"/>
          <w:jc w:val="center"/>
        </w:trPr>
        <w:tc>
          <w:tcPr>
            <w:tcW w:w="456" w:type="dxa"/>
            <w:tcBorders>
              <w:top w:val="nil"/>
              <w:left w:val="single" w:color="auto" w:sz="4" w:space="0"/>
              <w:bottom w:val="single" w:color="auto" w:sz="4" w:space="0"/>
              <w:right w:val="single" w:color="auto" w:sz="4" w:space="0"/>
            </w:tcBorders>
            <w:noWrap/>
            <w:vAlign w:val="bottom"/>
          </w:tcPr>
          <w:p>
            <w:pPr>
              <w:jc w:val="left"/>
              <w:rPr>
                <w:sz w:val="24"/>
              </w:rPr>
            </w:pPr>
            <w:r>
              <w:rPr>
                <w:sz w:val="24"/>
              </w:rPr>
              <w:t>2</w:t>
            </w:r>
          </w:p>
        </w:tc>
        <w:tc>
          <w:tcPr>
            <w:tcW w:w="1547" w:type="dxa"/>
            <w:tcBorders>
              <w:top w:val="nil"/>
              <w:left w:val="nil"/>
              <w:bottom w:val="single" w:color="auto" w:sz="4" w:space="0"/>
              <w:right w:val="single" w:color="auto" w:sz="4" w:space="0"/>
            </w:tcBorders>
            <w:noWrap/>
            <w:vAlign w:val="bottom"/>
          </w:tcPr>
          <w:p>
            <w:pPr>
              <w:jc w:val="left"/>
              <w:rPr>
                <w:rFonts w:hint="eastAsia" w:ascii="宋体" w:hAnsi="宋体"/>
                <w:b/>
                <w:sz w:val="24"/>
              </w:rPr>
            </w:pPr>
            <w:r>
              <w:rPr>
                <w:rFonts w:hint="eastAsia" w:ascii="宋体" w:hAnsi="宋体"/>
                <w:b/>
                <w:sz w:val="24"/>
              </w:rPr>
              <w:t>30102010035</w:t>
            </w:r>
          </w:p>
        </w:tc>
        <w:tc>
          <w:tcPr>
            <w:tcW w:w="2896" w:type="dxa"/>
            <w:tcBorders>
              <w:top w:val="nil"/>
              <w:left w:val="nil"/>
              <w:bottom w:val="single" w:color="auto" w:sz="4" w:space="0"/>
              <w:right w:val="single" w:color="auto" w:sz="4" w:space="0"/>
            </w:tcBorders>
            <w:noWrap/>
            <w:vAlign w:val="center"/>
          </w:tcPr>
          <w:p>
            <w:pPr>
              <w:jc w:val="left"/>
              <w:rPr>
                <w:sz w:val="24"/>
              </w:rPr>
            </w:pPr>
            <w:r>
              <w:rPr>
                <w:rFonts w:hint="eastAsia"/>
                <w:sz w:val="24"/>
              </w:rPr>
              <w:t>　</w:t>
            </w:r>
            <w:r>
              <w:rPr>
                <w:rFonts w:hint="eastAsia" w:ascii="宋体" w:hAnsi="宋体"/>
                <w:b/>
                <w:sz w:val="24"/>
              </w:rPr>
              <w:t>COBRA4813-SM-G-C</w:t>
            </w:r>
          </w:p>
        </w:tc>
        <w:tc>
          <w:tcPr>
            <w:tcW w:w="1133" w:type="dxa"/>
            <w:tcBorders>
              <w:top w:val="nil"/>
              <w:left w:val="nil"/>
              <w:bottom w:val="single" w:color="auto" w:sz="4" w:space="0"/>
              <w:right w:val="single" w:color="auto" w:sz="4" w:space="0"/>
            </w:tcBorders>
            <w:noWrap/>
            <w:vAlign w:val="bottom"/>
          </w:tcPr>
          <w:p>
            <w:pPr>
              <w:jc w:val="left"/>
              <w:rPr>
                <w:sz w:val="24"/>
              </w:rPr>
            </w:pPr>
            <w:r>
              <w:rPr>
                <w:rFonts w:hint="eastAsia"/>
                <w:sz w:val="24"/>
              </w:rPr>
              <w:t>　台</w:t>
            </w:r>
          </w:p>
        </w:tc>
        <w:tc>
          <w:tcPr>
            <w:tcW w:w="852" w:type="dxa"/>
            <w:tcBorders>
              <w:top w:val="nil"/>
              <w:left w:val="nil"/>
              <w:bottom w:val="single" w:color="auto" w:sz="4" w:space="0"/>
              <w:right w:val="single" w:color="auto" w:sz="4" w:space="0"/>
            </w:tcBorders>
            <w:noWrap/>
            <w:vAlign w:val="bottom"/>
          </w:tcPr>
          <w:p>
            <w:pPr>
              <w:jc w:val="left"/>
              <w:rPr>
                <w:sz w:val="24"/>
              </w:rPr>
            </w:pPr>
            <w:r>
              <w:rPr>
                <w:rFonts w:hint="eastAsia"/>
                <w:sz w:val="24"/>
              </w:rPr>
              <w:t>　1</w:t>
            </w:r>
          </w:p>
        </w:tc>
        <w:tc>
          <w:tcPr>
            <w:tcW w:w="992" w:type="dxa"/>
            <w:tcBorders>
              <w:top w:val="nil"/>
              <w:left w:val="nil"/>
              <w:bottom w:val="single" w:color="auto" w:sz="4" w:space="0"/>
              <w:right w:val="single" w:color="auto" w:sz="4" w:space="0"/>
            </w:tcBorders>
            <w:noWrap/>
            <w:vAlign w:val="bottom"/>
          </w:tcPr>
          <w:p>
            <w:pPr>
              <w:jc w:val="left"/>
              <w:rPr>
                <w:rFonts w:hint="default"/>
                <w:sz w:val="24"/>
                <w:lang w:val="en-US" w:eastAsia="zh-CN"/>
              </w:rPr>
            </w:pPr>
            <w:r>
              <w:rPr>
                <w:rFonts w:hint="eastAsia"/>
                <w:sz w:val="24"/>
                <w:lang w:val="en-US" w:eastAsia="zh-CN"/>
              </w:rPr>
              <w:t>973</w:t>
            </w:r>
          </w:p>
        </w:tc>
        <w:tc>
          <w:tcPr>
            <w:tcW w:w="992" w:type="dxa"/>
            <w:tcBorders>
              <w:top w:val="nil"/>
              <w:left w:val="nil"/>
              <w:bottom w:val="single" w:color="auto" w:sz="4" w:space="0"/>
              <w:right w:val="single" w:color="auto" w:sz="4" w:space="0"/>
            </w:tcBorders>
            <w:noWrap/>
            <w:vAlign w:val="bottom"/>
          </w:tcPr>
          <w:p>
            <w:pPr>
              <w:jc w:val="left"/>
              <w:rPr>
                <w:rFonts w:hint="eastAsia" w:ascii="Times New Roman" w:hAnsi="Times New Roman" w:eastAsia="宋体" w:cs="Times New Roman"/>
                <w:kern w:val="2"/>
                <w:sz w:val="24"/>
                <w:szCs w:val="24"/>
                <w:lang w:val="en-US" w:eastAsia="zh-CN" w:bidi="ar-SA"/>
              </w:rPr>
            </w:pPr>
            <w:r>
              <w:rPr>
                <w:rFonts w:hint="eastAsia"/>
                <w:sz w:val="24"/>
                <w:lang w:val="en-US" w:eastAsia="zh-CN"/>
              </w:rPr>
              <w:t>973</w:t>
            </w:r>
          </w:p>
        </w:tc>
        <w:tc>
          <w:tcPr>
            <w:tcW w:w="1134" w:type="dxa"/>
            <w:tcBorders>
              <w:top w:val="nil"/>
              <w:left w:val="nil"/>
              <w:bottom w:val="single" w:color="auto" w:sz="4" w:space="0"/>
              <w:right w:val="single" w:color="auto" w:sz="4" w:space="0"/>
            </w:tcBorders>
            <w:noWrap/>
            <w:vAlign w:val="center"/>
          </w:tcPr>
          <w:p>
            <w:pPr>
              <w:jc w:val="left"/>
              <w:rPr>
                <w:sz w:val="24"/>
              </w:rPr>
            </w:pPr>
            <w:r>
              <w:rPr>
                <w:rFonts w:hint="eastAsia"/>
                <w:sz w:val="24"/>
              </w:rPr>
              <w:t>　1100</w:t>
            </w:r>
          </w:p>
        </w:tc>
      </w:tr>
      <w:tr>
        <w:tblPrEx>
          <w:tblCellMar>
            <w:top w:w="0" w:type="dxa"/>
            <w:left w:w="108" w:type="dxa"/>
            <w:bottom w:w="0" w:type="dxa"/>
            <w:right w:w="108" w:type="dxa"/>
          </w:tblCellMar>
        </w:tblPrEx>
        <w:trPr>
          <w:trHeight w:val="285" w:hRule="atLeast"/>
          <w:jc w:val="center"/>
        </w:trPr>
        <w:tc>
          <w:tcPr>
            <w:tcW w:w="456" w:type="dxa"/>
            <w:tcBorders>
              <w:top w:val="nil"/>
              <w:left w:val="single" w:color="auto" w:sz="4" w:space="0"/>
              <w:bottom w:val="single" w:color="auto" w:sz="4" w:space="0"/>
              <w:right w:val="single" w:color="auto" w:sz="4" w:space="0"/>
            </w:tcBorders>
            <w:noWrap/>
            <w:vAlign w:val="bottom"/>
          </w:tcPr>
          <w:p>
            <w:pPr>
              <w:jc w:val="left"/>
              <w:rPr>
                <w:sz w:val="24"/>
              </w:rPr>
            </w:pPr>
            <w:r>
              <w:rPr>
                <w:sz w:val="24"/>
              </w:rPr>
              <w:t>3</w:t>
            </w:r>
          </w:p>
        </w:tc>
        <w:tc>
          <w:tcPr>
            <w:tcW w:w="1547"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2896" w:type="dxa"/>
            <w:tcBorders>
              <w:top w:val="nil"/>
              <w:left w:val="nil"/>
              <w:bottom w:val="single" w:color="auto" w:sz="4" w:space="0"/>
              <w:right w:val="single" w:color="auto" w:sz="4" w:space="0"/>
            </w:tcBorders>
            <w:noWrap/>
            <w:vAlign w:val="center"/>
          </w:tcPr>
          <w:p>
            <w:pPr>
              <w:jc w:val="left"/>
              <w:rPr>
                <w:sz w:val="24"/>
              </w:rPr>
            </w:pPr>
            <w:r>
              <w:rPr>
                <w:rFonts w:hint="eastAsia"/>
                <w:sz w:val="24"/>
              </w:rPr>
              <w:t>　</w:t>
            </w:r>
          </w:p>
        </w:tc>
        <w:tc>
          <w:tcPr>
            <w:tcW w:w="1133"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852"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992"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992"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1134" w:type="dxa"/>
            <w:tcBorders>
              <w:top w:val="nil"/>
              <w:left w:val="nil"/>
              <w:bottom w:val="single" w:color="auto" w:sz="4" w:space="0"/>
              <w:right w:val="single" w:color="auto" w:sz="4" w:space="0"/>
            </w:tcBorders>
            <w:noWrap/>
            <w:vAlign w:val="center"/>
          </w:tcPr>
          <w:p>
            <w:pPr>
              <w:jc w:val="left"/>
              <w:rPr>
                <w:sz w:val="24"/>
              </w:rPr>
            </w:pPr>
            <w:r>
              <w:rPr>
                <w:rFonts w:hint="eastAsia"/>
                <w:sz w:val="24"/>
              </w:rPr>
              <w:t>　</w:t>
            </w:r>
          </w:p>
        </w:tc>
      </w:tr>
      <w:tr>
        <w:tblPrEx>
          <w:tblCellMar>
            <w:top w:w="0" w:type="dxa"/>
            <w:left w:w="108" w:type="dxa"/>
            <w:bottom w:w="0" w:type="dxa"/>
            <w:right w:w="108" w:type="dxa"/>
          </w:tblCellMar>
        </w:tblPrEx>
        <w:trPr>
          <w:trHeight w:val="285" w:hRule="atLeast"/>
          <w:jc w:val="center"/>
        </w:trPr>
        <w:tc>
          <w:tcPr>
            <w:tcW w:w="456" w:type="dxa"/>
            <w:tcBorders>
              <w:top w:val="nil"/>
              <w:left w:val="single" w:color="auto" w:sz="4" w:space="0"/>
              <w:bottom w:val="single" w:color="auto" w:sz="4" w:space="0"/>
              <w:right w:val="single" w:color="auto" w:sz="4" w:space="0"/>
            </w:tcBorders>
            <w:noWrap/>
            <w:vAlign w:val="bottom"/>
          </w:tcPr>
          <w:p>
            <w:pPr>
              <w:jc w:val="left"/>
              <w:rPr>
                <w:sz w:val="24"/>
              </w:rPr>
            </w:pPr>
            <w:r>
              <w:rPr>
                <w:sz w:val="24"/>
              </w:rPr>
              <w:t>4</w:t>
            </w:r>
          </w:p>
        </w:tc>
        <w:tc>
          <w:tcPr>
            <w:tcW w:w="1547"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2896" w:type="dxa"/>
            <w:tcBorders>
              <w:top w:val="nil"/>
              <w:left w:val="nil"/>
              <w:bottom w:val="single" w:color="auto" w:sz="4" w:space="0"/>
              <w:right w:val="single" w:color="auto" w:sz="4" w:space="0"/>
            </w:tcBorders>
            <w:noWrap/>
            <w:vAlign w:val="center"/>
          </w:tcPr>
          <w:p>
            <w:pPr>
              <w:jc w:val="left"/>
              <w:rPr>
                <w:sz w:val="24"/>
              </w:rPr>
            </w:pPr>
            <w:r>
              <w:rPr>
                <w:rFonts w:hint="eastAsia"/>
                <w:sz w:val="24"/>
              </w:rPr>
              <w:t>　</w:t>
            </w:r>
          </w:p>
        </w:tc>
        <w:tc>
          <w:tcPr>
            <w:tcW w:w="1133"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852"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992"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992" w:type="dxa"/>
            <w:tcBorders>
              <w:top w:val="nil"/>
              <w:left w:val="nil"/>
              <w:bottom w:val="single" w:color="auto" w:sz="4" w:space="0"/>
              <w:right w:val="single" w:color="auto" w:sz="4" w:space="0"/>
            </w:tcBorders>
            <w:noWrap/>
            <w:vAlign w:val="bottom"/>
          </w:tcPr>
          <w:p>
            <w:pPr>
              <w:jc w:val="left"/>
              <w:rPr>
                <w:sz w:val="24"/>
              </w:rPr>
            </w:pPr>
            <w:r>
              <w:rPr>
                <w:rFonts w:hint="eastAsia"/>
                <w:sz w:val="24"/>
              </w:rPr>
              <w:t>　</w:t>
            </w:r>
          </w:p>
        </w:tc>
        <w:tc>
          <w:tcPr>
            <w:tcW w:w="1134" w:type="dxa"/>
            <w:tcBorders>
              <w:top w:val="nil"/>
              <w:left w:val="nil"/>
              <w:bottom w:val="single" w:color="auto" w:sz="4" w:space="0"/>
              <w:right w:val="single" w:color="auto" w:sz="4" w:space="0"/>
            </w:tcBorders>
            <w:noWrap/>
            <w:vAlign w:val="center"/>
          </w:tcPr>
          <w:p>
            <w:pPr>
              <w:jc w:val="left"/>
              <w:rPr>
                <w:sz w:val="24"/>
              </w:rPr>
            </w:pPr>
            <w:r>
              <w:rPr>
                <w:rFonts w:hint="eastAsia"/>
                <w:sz w:val="24"/>
              </w:rPr>
              <w:t>　</w:t>
            </w:r>
          </w:p>
        </w:tc>
      </w:tr>
    </w:tbl>
    <w:p>
      <w:pPr>
        <w:pStyle w:val="49"/>
        <w:numPr>
          <w:ilvl w:val="0"/>
          <w:numId w:val="0"/>
        </w:numPr>
        <w:snapToGrid w:val="0"/>
        <w:spacing w:before="0" w:after="0"/>
        <w:outlineLvl w:val="9"/>
        <w:rPr>
          <w:sz w:val="24"/>
          <w:szCs w:val="24"/>
        </w:rPr>
      </w:pPr>
    </w:p>
    <w:p>
      <w:pPr>
        <w:pStyle w:val="49"/>
        <w:numPr>
          <w:ilvl w:val="0"/>
          <w:numId w:val="0"/>
        </w:numPr>
        <w:snapToGrid w:val="0"/>
        <w:spacing w:before="0" w:after="0"/>
        <w:rPr>
          <w:rFonts w:eastAsia="黑体"/>
          <w:b w:val="0"/>
          <w:bCs w:val="0"/>
          <w:sz w:val="24"/>
          <w:szCs w:val="24"/>
        </w:rPr>
      </w:pPr>
      <w:r>
        <w:rPr>
          <w:sz w:val="24"/>
          <w:szCs w:val="24"/>
        </w:rPr>
        <w:br w:type="page"/>
      </w:r>
      <w:bookmarkEnd w:id="155"/>
      <w:r>
        <w:rPr>
          <w:rFonts w:hint="eastAsia" w:eastAsia="黑体"/>
          <w:b w:val="0"/>
          <w:bCs w:val="0"/>
          <w:sz w:val="24"/>
          <w:szCs w:val="24"/>
        </w:rPr>
        <w:t>附件2《支付申请书》</w:t>
      </w:r>
      <w:r>
        <w:rPr>
          <w:rFonts w:eastAsia="黑体"/>
          <w:b w:val="0"/>
          <w:bCs w:val="0"/>
          <w:szCs w:val="24"/>
          <w:vertAlign w:val="superscript"/>
        </w:rPr>
        <w:footnoteReference w:id="5"/>
      </w:r>
    </w:p>
    <w:p>
      <w:pPr>
        <w:autoSpaceDE w:val="0"/>
        <w:autoSpaceDN w:val="0"/>
        <w:snapToGrid w:val="0"/>
        <w:jc w:val="left"/>
        <w:rPr>
          <w:rFonts w:eastAsia="仿宋_GB2312"/>
          <w:b/>
          <w:kern w:val="0"/>
          <w:sz w:val="24"/>
        </w:rPr>
      </w:pPr>
    </w:p>
    <w:p>
      <w:pPr>
        <w:widowControl/>
        <w:adjustRightInd w:val="0"/>
        <w:snapToGrid w:val="0"/>
        <w:spacing w:after="120" w:line="360" w:lineRule="auto"/>
        <w:jc w:val="center"/>
        <w:rPr>
          <w:rFonts w:eastAsia="黑体"/>
          <w:b/>
          <w:sz w:val="36"/>
          <w:szCs w:val="36"/>
        </w:rPr>
      </w:pPr>
      <w:r>
        <w:rPr>
          <w:rFonts w:hint="eastAsia" w:eastAsia="黑体"/>
          <w:b/>
          <w:sz w:val="36"/>
          <w:szCs w:val="36"/>
        </w:rPr>
        <w:t>支付申请书</w:t>
      </w:r>
    </w:p>
    <w:p>
      <w:pPr>
        <w:autoSpaceDE w:val="0"/>
        <w:autoSpaceDN w:val="0"/>
        <w:adjustRightInd w:val="0"/>
        <w:snapToGrid w:val="0"/>
        <w:jc w:val="right"/>
        <w:rPr>
          <w:sz w:val="24"/>
        </w:rPr>
      </w:pPr>
      <w:r>
        <w:rPr>
          <w:rFonts w:hint="eastAsia"/>
          <w:kern w:val="0"/>
          <w:sz w:val="24"/>
        </w:rPr>
        <w:t>日期：</w:t>
      </w:r>
      <w:r>
        <w:rPr>
          <w:kern w:val="0"/>
          <w:sz w:val="24"/>
        </w:rPr>
        <w:t>2021</w:t>
      </w:r>
      <w:r>
        <w:rPr>
          <w:rFonts w:hint="eastAsia"/>
          <w:kern w:val="0"/>
          <w:sz w:val="24"/>
        </w:rPr>
        <w:t>年</w:t>
      </w:r>
      <w:r>
        <w:rPr>
          <w:kern w:val="0"/>
          <w:sz w:val="24"/>
        </w:rPr>
        <w:t>3</w:t>
      </w:r>
      <w:r>
        <w:rPr>
          <w:rFonts w:hint="eastAsia"/>
          <w:kern w:val="0"/>
          <w:sz w:val="24"/>
        </w:rPr>
        <w:t>月</w:t>
      </w:r>
      <w:r>
        <w:rPr>
          <w:kern w:val="0"/>
          <w:sz w:val="24"/>
        </w:rPr>
        <w:t>2</w:t>
      </w:r>
      <w:r>
        <w:rPr>
          <w:rFonts w:hint="eastAsia"/>
          <w:kern w:val="0"/>
          <w:sz w:val="24"/>
        </w:rPr>
        <w:t>日</w:t>
      </w:r>
    </w:p>
    <w:tbl>
      <w:tblPr>
        <w:tblStyle w:val="2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459"/>
        <w:gridCol w:w="1419"/>
        <w:gridCol w:w="1808"/>
        <w:gridCol w:w="945"/>
        <w:gridCol w:w="538"/>
        <w:gridCol w:w="865"/>
        <w:gridCol w:w="57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54" w:type="dxa"/>
            <w:vMerge w:val="restart"/>
            <w:shd w:val="clear" w:color="auto" w:fill="auto"/>
            <w:vAlign w:val="center"/>
          </w:tcPr>
          <w:p>
            <w:pPr>
              <w:autoSpaceDE w:val="0"/>
              <w:autoSpaceDN w:val="0"/>
              <w:adjustRightInd w:val="0"/>
              <w:snapToGrid w:val="0"/>
              <w:jc w:val="center"/>
              <w:rPr>
                <w:kern w:val="0"/>
                <w:sz w:val="24"/>
              </w:rPr>
            </w:pPr>
            <w:r>
              <w:rPr>
                <w:rFonts w:hint="eastAsia"/>
                <w:kern w:val="0"/>
                <w:sz w:val="24"/>
              </w:rPr>
              <w:t>合同信息</w:t>
            </w:r>
          </w:p>
        </w:tc>
        <w:tc>
          <w:tcPr>
            <w:tcW w:w="3686" w:type="dxa"/>
            <w:gridSpan w:val="3"/>
            <w:shd w:val="clear" w:color="auto" w:fill="auto"/>
            <w:vAlign w:val="center"/>
          </w:tcPr>
          <w:p>
            <w:pPr>
              <w:autoSpaceDE w:val="0"/>
              <w:autoSpaceDN w:val="0"/>
              <w:adjustRightInd w:val="0"/>
              <w:snapToGrid w:val="0"/>
              <w:jc w:val="center"/>
              <w:rPr>
                <w:kern w:val="0"/>
                <w:sz w:val="24"/>
              </w:rPr>
            </w:pPr>
            <w:r>
              <w:rPr>
                <w:rFonts w:hint="eastAsia"/>
                <w:kern w:val="0"/>
                <w:sz w:val="24"/>
              </w:rPr>
              <w:t>合同名称</w:t>
            </w:r>
          </w:p>
        </w:tc>
        <w:tc>
          <w:tcPr>
            <w:tcW w:w="2348" w:type="dxa"/>
            <w:gridSpan w:val="3"/>
            <w:shd w:val="clear" w:color="auto" w:fill="auto"/>
            <w:vAlign w:val="center"/>
          </w:tcPr>
          <w:p>
            <w:pPr>
              <w:autoSpaceDE w:val="0"/>
              <w:autoSpaceDN w:val="0"/>
              <w:adjustRightInd w:val="0"/>
              <w:snapToGrid w:val="0"/>
              <w:jc w:val="center"/>
              <w:rPr>
                <w:kern w:val="0"/>
                <w:sz w:val="24"/>
              </w:rPr>
            </w:pPr>
            <w:r>
              <w:rPr>
                <w:rFonts w:hint="eastAsia"/>
                <w:kern w:val="0"/>
                <w:sz w:val="24"/>
              </w:rPr>
              <w:t>合同编号</w:t>
            </w:r>
          </w:p>
        </w:tc>
        <w:tc>
          <w:tcPr>
            <w:tcW w:w="1940" w:type="dxa"/>
            <w:gridSpan w:val="2"/>
            <w:shd w:val="clear" w:color="auto" w:fill="auto"/>
            <w:vAlign w:val="center"/>
          </w:tcPr>
          <w:p>
            <w:pPr>
              <w:autoSpaceDE w:val="0"/>
              <w:autoSpaceDN w:val="0"/>
              <w:adjustRightInd w:val="0"/>
              <w:snapToGrid w:val="0"/>
              <w:jc w:val="center"/>
              <w:rPr>
                <w:kern w:val="0"/>
                <w:sz w:val="24"/>
              </w:rPr>
            </w:pPr>
            <w:r>
              <w:rPr>
                <w:rFonts w:hint="eastAsia"/>
                <w:kern w:val="0"/>
                <w:sz w:val="24"/>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3686" w:type="dxa"/>
            <w:gridSpan w:val="3"/>
            <w:shd w:val="clear" w:color="auto" w:fill="auto"/>
            <w:vAlign w:val="center"/>
          </w:tcPr>
          <w:p>
            <w:pPr>
              <w:autoSpaceDE w:val="0"/>
              <w:autoSpaceDN w:val="0"/>
              <w:adjustRightInd w:val="0"/>
              <w:snapToGrid w:val="0"/>
              <w:jc w:val="left"/>
              <w:rPr>
                <w:kern w:val="0"/>
                <w:sz w:val="24"/>
              </w:rPr>
            </w:pPr>
            <w:r>
              <w:rPr>
                <w:rFonts w:hint="eastAsia"/>
                <w:kern w:val="0"/>
                <w:sz w:val="24"/>
              </w:rPr>
              <w:t>减速伺服电机采购合同</w:t>
            </w:r>
          </w:p>
        </w:tc>
        <w:tc>
          <w:tcPr>
            <w:tcW w:w="2348" w:type="dxa"/>
            <w:gridSpan w:val="3"/>
            <w:shd w:val="clear" w:color="auto" w:fill="auto"/>
            <w:vAlign w:val="center"/>
          </w:tcPr>
          <w:p>
            <w:pPr>
              <w:autoSpaceDE w:val="0"/>
              <w:autoSpaceDN w:val="0"/>
              <w:adjustRightInd w:val="0"/>
              <w:snapToGrid w:val="0"/>
              <w:jc w:val="left"/>
              <w:rPr>
                <w:kern w:val="0"/>
                <w:sz w:val="24"/>
              </w:rPr>
            </w:pPr>
            <w:r>
              <w:rPr>
                <w:rFonts w:hint="eastAsia"/>
                <w:kern w:val="0"/>
                <w:sz w:val="24"/>
              </w:rPr>
              <w:t>N</w:t>
            </w:r>
            <w:r>
              <w:rPr>
                <w:kern w:val="0"/>
                <w:sz w:val="24"/>
              </w:rPr>
              <w:t>GHZ-CG-2021-005</w:t>
            </w:r>
          </w:p>
        </w:tc>
        <w:tc>
          <w:tcPr>
            <w:tcW w:w="1940" w:type="dxa"/>
            <w:gridSpan w:val="2"/>
            <w:shd w:val="clear" w:color="auto" w:fill="auto"/>
            <w:vAlign w:val="center"/>
          </w:tcPr>
          <w:p>
            <w:pPr>
              <w:autoSpaceDE w:val="0"/>
              <w:autoSpaceDN w:val="0"/>
              <w:adjustRightInd w:val="0"/>
              <w:snapToGrid w:val="0"/>
              <w:jc w:val="left"/>
              <w:rPr>
                <w:kern w:val="0"/>
                <w:sz w:val="24"/>
              </w:rPr>
            </w:pPr>
            <w:r>
              <w:rPr>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54" w:type="dxa"/>
            <w:vMerge w:val="restart"/>
            <w:shd w:val="clear" w:color="auto" w:fill="auto"/>
            <w:vAlign w:val="center"/>
          </w:tcPr>
          <w:p>
            <w:pPr>
              <w:autoSpaceDE w:val="0"/>
              <w:autoSpaceDN w:val="0"/>
              <w:adjustRightInd w:val="0"/>
              <w:snapToGrid w:val="0"/>
              <w:jc w:val="center"/>
              <w:rPr>
                <w:kern w:val="0"/>
                <w:sz w:val="24"/>
              </w:rPr>
            </w:pPr>
            <w:r>
              <w:rPr>
                <w:rFonts w:hint="eastAsia"/>
                <w:kern w:val="0"/>
                <w:sz w:val="24"/>
              </w:rPr>
              <w:t>支付申请信息</w:t>
            </w:r>
          </w:p>
        </w:tc>
        <w:tc>
          <w:tcPr>
            <w:tcW w:w="7974" w:type="dxa"/>
            <w:gridSpan w:val="8"/>
            <w:shd w:val="clear" w:color="auto" w:fill="auto"/>
            <w:vAlign w:val="center"/>
          </w:tcPr>
          <w:p>
            <w:pPr>
              <w:autoSpaceDE w:val="0"/>
              <w:autoSpaceDN w:val="0"/>
              <w:adjustRightInd w:val="0"/>
              <w:snapToGrid w:val="0"/>
              <w:jc w:val="left"/>
              <w:rPr>
                <w:kern w:val="0"/>
                <w:sz w:val="24"/>
              </w:rPr>
            </w:pPr>
            <w:r>
              <w:rPr>
                <w:rFonts w:hint="eastAsia"/>
                <w:kern w:val="0"/>
                <w:sz w:val="24"/>
              </w:rPr>
              <w:t>付款类型（选择打√）</w:t>
            </w:r>
          </w:p>
          <w:p>
            <w:pPr>
              <w:autoSpaceDE w:val="0"/>
              <w:autoSpaceDN w:val="0"/>
              <w:adjustRightInd w:val="0"/>
              <w:snapToGrid w:val="0"/>
              <w:jc w:val="left"/>
              <w:rPr>
                <w:kern w:val="0"/>
                <w:sz w:val="24"/>
              </w:rPr>
            </w:pPr>
            <w:r>
              <w:rPr>
                <w:rFonts w:hint="eastAsia"/>
                <w:kern w:val="0"/>
                <w:sz w:val="24"/>
              </w:rPr>
              <w:t>√预付款√进度款□到货款□安装或调试款□验收款□质保金□其它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1878" w:type="dxa"/>
            <w:gridSpan w:val="2"/>
            <w:vMerge w:val="restart"/>
            <w:shd w:val="clear" w:color="auto" w:fill="auto"/>
            <w:vAlign w:val="center"/>
          </w:tcPr>
          <w:p>
            <w:pPr>
              <w:autoSpaceDE w:val="0"/>
              <w:autoSpaceDN w:val="0"/>
              <w:adjustRightInd w:val="0"/>
              <w:snapToGrid w:val="0"/>
              <w:jc w:val="center"/>
              <w:rPr>
                <w:kern w:val="0"/>
                <w:sz w:val="24"/>
              </w:rPr>
            </w:pPr>
            <w:r>
              <w:rPr>
                <w:rFonts w:hint="eastAsia"/>
                <w:kern w:val="0"/>
                <w:sz w:val="24"/>
              </w:rPr>
              <w:t>第_</w:t>
            </w:r>
            <w:r>
              <w:rPr>
                <w:kern w:val="0"/>
                <w:sz w:val="24"/>
              </w:rPr>
              <w:t>1</w:t>
            </w:r>
            <w:r>
              <w:rPr>
                <w:rFonts w:hint="eastAsia"/>
                <w:kern w:val="0"/>
                <w:sz w:val="24"/>
              </w:rPr>
              <w:t>__次支付申请</w:t>
            </w:r>
          </w:p>
        </w:tc>
        <w:tc>
          <w:tcPr>
            <w:tcW w:w="1808" w:type="dxa"/>
            <w:shd w:val="clear" w:color="auto" w:fill="auto"/>
            <w:vAlign w:val="center"/>
          </w:tcPr>
          <w:p>
            <w:pPr>
              <w:autoSpaceDE w:val="0"/>
              <w:autoSpaceDN w:val="0"/>
              <w:adjustRightInd w:val="0"/>
              <w:snapToGrid w:val="0"/>
              <w:jc w:val="center"/>
              <w:rPr>
                <w:kern w:val="0"/>
                <w:sz w:val="24"/>
              </w:rPr>
            </w:pPr>
            <w:r>
              <w:rPr>
                <w:rFonts w:hint="eastAsia"/>
                <w:kern w:val="0"/>
                <w:sz w:val="24"/>
              </w:rPr>
              <w:t>支付金额</w:t>
            </w:r>
          </w:p>
        </w:tc>
        <w:tc>
          <w:tcPr>
            <w:tcW w:w="2924" w:type="dxa"/>
            <w:gridSpan w:val="4"/>
            <w:shd w:val="clear" w:color="auto" w:fill="auto"/>
            <w:vAlign w:val="center"/>
          </w:tcPr>
          <w:p>
            <w:pPr>
              <w:autoSpaceDE w:val="0"/>
              <w:autoSpaceDN w:val="0"/>
              <w:adjustRightInd w:val="0"/>
              <w:snapToGrid w:val="0"/>
              <w:jc w:val="center"/>
              <w:rPr>
                <w:kern w:val="0"/>
                <w:sz w:val="24"/>
              </w:rPr>
            </w:pPr>
            <w:r>
              <w:rPr>
                <w:rFonts w:hint="eastAsia"/>
                <w:kern w:val="0"/>
                <w:sz w:val="24"/>
              </w:rPr>
              <w:t>支付金额大写</w:t>
            </w:r>
          </w:p>
        </w:tc>
        <w:tc>
          <w:tcPr>
            <w:tcW w:w="1364" w:type="dxa"/>
            <w:shd w:val="clear" w:color="auto" w:fill="auto"/>
            <w:vAlign w:val="center"/>
          </w:tcPr>
          <w:p>
            <w:pPr>
              <w:autoSpaceDE w:val="0"/>
              <w:autoSpaceDN w:val="0"/>
              <w:adjustRightInd w:val="0"/>
              <w:snapToGrid w:val="0"/>
              <w:ind w:left="-139" w:leftChars="-66" w:right="-76" w:rightChars="-36"/>
              <w:jc w:val="center"/>
              <w:rPr>
                <w:kern w:val="0"/>
                <w:sz w:val="24"/>
              </w:rPr>
            </w:pPr>
            <w:r>
              <w:rPr>
                <w:rFonts w:hint="eastAsia"/>
                <w:kern w:val="0"/>
                <w:sz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bookmarkStart w:id="156" w:name="_Hlk65079173"/>
          </w:p>
        </w:tc>
        <w:tc>
          <w:tcPr>
            <w:tcW w:w="1878" w:type="dxa"/>
            <w:gridSpan w:val="2"/>
            <w:vMerge w:val="continue"/>
            <w:shd w:val="clear" w:color="auto" w:fill="auto"/>
            <w:vAlign w:val="center"/>
          </w:tcPr>
          <w:p>
            <w:pPr>
              <w:autoSpaceDE w:val="0"/>
              <w:autoSpaceDN w:val="0"/>
              <w:adjustRightInd w:val="0"/>
              <w:snapToGrid w:val="0"/>
              <w:jc w:val="center"/>
              <w:rPr>
                <w:kern w:val="0"/>
                <w:sz w:val="24"/>
              </w:rPr>
            </w:pPr>
          </w:p>
        </w:tc>
        <w:tc>
          <w:tcPr>
            <w:tcW w:w="1808" w:type="dxa"/>
            <w:shd w:val="clear" w:color="auto" w:fill="auto"/>
            <w:vAlign w:val="center"/>
          </w:tcPr>
          <w:p>
            <w:pPr>
              <w:autoSpaceDE w:val="0"/>
              <w:autoSpaceDN w:val="0"/>
              <w:adjustRightInd w:val="0"/>
              <w:snapToGrid w:val="0"/>
              <w:jc w:val="left"/>
              <w:rPr>
                <w:kern w:val="0"/>
                <w:sz w:val="24"/>
              </w:rPr>
            </w:pPr>
            <w:r>
              <w:rPr>
                <w:rFonts w:hint="eastAsia"/>
                <w:kern w:val="0"/>
                <w:sz w:val="24"/>
              </w:rPr>
              <w:t>9</w:t>
            </w:r>
            <w:r>
              <w:rPr>
                <w:kern w:val="0"/>
                <w:sz w:val="24"/>
              </w:rPr>
              <w:t>00</w:t>
            </w:r>
          </w:p>
        </w:tc>
        <w:tc>
          <w:tcPr>
            <w:tcW w:w="2924" w:type="dxa"/>
            <w:gridSpan w:val="4"/>
            <w:shd w:val="clear" w:color="auto" w:fill="auto"/>
            <w:vAlign w:val="center"/>
          </w:tcPr>
          <w:p>
            <w:pPr>
              <w:autoSpaceDE w:val="0"/>
              <w:autoSpaceDN w:val="0"/>
              <w:adjustRightInd w:val="0"/>
              <w:snapToGrid w:val="0"/>
              <w:jc w:val="left"/>
              <w:rPr>
                <w:kern w:val="0"/>
                <w:sz w:val="24"/>
              </w:rPr>
            </w:pPr>
            <w:r>
              <w:rPr>
                <w:rFonts w:hint="eastAsia"/>
                <w:kern w:val="0"/>
                <w:sz w:val="24"/>
              </w:rPr>
              <w:t>玖佰元</w:t>
            </w:r>
          </w:p>
        </w:tc>
        <w:tc>
          <w:tcPr>
            <w:tcW w:w="1364" w:type="dxa"/>
            <w:shd w:val="clear" w:color="auto" w:fill="auto"/>
            <w:vAlign w:val="center"/>
          </w:tcPr>
          <w:p>
            <w:pPr>
              <w:autoSpaceDE w:val="0"/>
              <w:autoSpaceDN w:val="0"/>
              <w:adjustRightInd w:val="0"/>
              <w:snapToGrid w:val="0"/>
              <w:jc w:val="left"/>
              <w:rPr>
                <w:kern w:val="0"/>
                <w:sz w:val="24"/>
              </w:rPr>
            </w:pPr>
            <w:r>
              <w:rPr>
                <w:rFonts w:hint="eastAsia"/>
                <w:kern w:val="0"/>
                <w:sz w:val="24"/>
              </w:rPr>
              <w:t>电汇</w:t>
            </w:r>
          </w:p>
        </w:tc>
      </w:tr>
      <w:bookmark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1878" w:type="dxa"/>
            <w:gridSpan w:val="2"/>
            <w:shd w:val="clear" w:color="auto" w:fill="auto"/>
            <w:vAlign w:val="center"/>
          </w:tcPr>
          <w:p>
            <w:pPr>
              <w:autoSpaceDE w:val="0"/>
              <w:autoSpaceDN w:val="0"/>
              <w:adjustRightInd w:val="0"/>
              <w:snapToGrid w:val="0"/>
              <w:jc w:val="center"/>
              <w:rPr>
                <w:kern w:val="0"/>
                <w:sz w:val="24"/>
              </w:rPr>
            </w:pPr>
            <w:r>
              <w:rPr>
                <w:rFonts w:hint="eastAsia"/>
                <w:kern w:val="0"/>
                <w:sz w:val="24"/>
              </w:rPr>
              <w:t>第_</w:t>
            </w:r>
            <w:r>
              <w:rPr>
                <w:kern w:val="0"/>
                <w:sz w:val="24"/>
              </w:rPr>
              <w:t>2</w:t>
            </w:r>
            <w:r>
              <w:rPr>
                <w:rFonts w:hint="eastAsia"/>
                <w:kern w:val="0"/>
                <w:sz w:val="24"/>
              </w:rPr>
              <w:t>_次支付申请</w:t>
            </w:r>
          </w:p>
        </w:tc>
        <w:tc>
          <w:tcPr>
            <w:tcW w:w="1808" w:type="dxa"/>
            <w:shd w:val="clear" w:color="auto" w:fill="auto"/>
          </w:tcPr>
          <w:p>
            <w:pPr>
              <w:autoSpaceDE w:val="0"/>
              <w:autoSpaceDN w:val="0"/>
              <w:adjustRightInd w:val="0"/>
              <w:snapToGrid w:val="0"/>
              <w:jc w:val="left"/>
              <w:rPr>
                <w:kern w:val="0"/>
                <w:sz w:val="24"/>
              </w:rPr>
            </w:pPr>
            <w:r>
              <w:rPr>
                <w:rFonts w:hint="eastAsia"/>
                <w:kern w:val="0"/>
                <w:sz w:val="24"/>
              </w:rPr>
              <w:t>2</w:t>
            </w:r>
            <w:r>
              <w:rPr>
                <w:kern w:val="0"/>
                <w:sz w:val="24"/>
              </w:rPr>
              <w:t>100</w:t>
            </w:r>
          </w:p>
        </w:tc>
        <w:tc>
          <w:tcPr>
            <w:tcW w:w="2924" w:type="dxa"/>
            <w:gridSpan w:val="4"/>
            <w:shd w:val="clear" w:color="auto" w:fill="auto"/>
          </w:tcPr>
          <w:p>
            <w:pPr>
              <w:autoSpaceDE w:val="0"/>
              <w:autoSpaceDN w:val="0"/>
              <w:adjustRightInd w:val="0"/>
              <w:snapToGrid w:val="0"/>
              <w:jc w:val="left"/>
              <w:rPr>
                <w:kern w:val="0"/>
                <w:sz w:val="24"/>
              </w:rPr>
            </w:pPr>
            <w:r>
              <w:rPr>
                <w:rFonts w:hint="eastAsia"/>
                <w:kern w:val="0"/>
                <w:sz w:val="24"/>
              </w:rPr>
              <w:t>贰仟壹佰元</w:t>
            </w:r>
          </w:p>
        </w:tc>
        <w:tc>
          <w:tcPr>
            <w:tcW w:w="1364" w:type="dxa"/>
            <w:shd w:val="clear" w:color="auto" w:fill="auto"/>
            <w:vAlign w:val="center"/>
          </w:tcPr>
          <w:p>
            <w:pPr>
              <w:autoSpaceDE w:val="0"/>
              <w:autoSpaceDN w:val="0"/>
              <w:adjustRightInd w:val="0"/>
              <w:snapToGrid w:val="0"/>
              <w:jc w:val="left"/>
              <w:rPr>
                <w:kern w:val="0"/>
                <w:sz w:val="24"/>
              </w:rPr>
            </w:pPr>
            <w:r>
              <w:rPr>
                <w:rFonts w:hint="eastAsia"/>
                <w:kern w:val="0"/>
                <w:sz w:val="24"/>
              </w:rPr>
              <w:t>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1878" w:type="dxa"/>
            <w:gridSpan w:val="2"/>
            <w:shd w:val="clear" w:color="auto" w:fill="auto"/>
            <w:vAlign w:val="center"/>
          </w:tcPr>
          <w:p>
            <w:pPr>
              <w:autoSpaceDE w:val="0"/>
              <w:autoSpaceDN w:val="0"/>
              <w:adjustRightInd w:val="0"/>
              <w:snapToGrid w:val="0"/>
              <w:jc w:val="center"/>
              <w:rPr>
                <w:kern w:val="0"/>
                <w:sz w:val="24"/>
              </w:rPr>
            </w:pPr>
            <w:r>
              <w:rPr>
                <w:rFonts w:hint="eastAsia"/>
                <w:kern w:val="0"/>
                <w:sz w:val="24"/>
              </w:rPr>
              <w:t>累计支付金额</w:t>
            </w:r>
          </w:p>
          <w:p>
            <w:pPr>
              <w:autoSpaceDE w:val="0"/>
              <w:autoSpaceDN w:val="0"/>
              <w:adjustRightInd w:val="0"/>
              <w:snapToGrid w:val="0"/>
              <w:jc w:val="center"/>
              <w:rPr>
                <w:kern w:val="0"/>
                <w:sz w:val="24"/>
              </w:rPr>
            </w:pPr>
            <w:r>
              <w:rPr>
                <w:rFonts w:hint="eastAsia"/>
                <w:kern w:val="0"/>
                <w:sz w:val="24"/>
              </w:rPr>
              <w:t>（含本次申请）</w:t>
            </w:r>
          </w:p>
        </w:tc>
        <w:tc>
          <w:tcPr>
            <w:tcW w:w="6096" w:type="dxa"/>
            <w:gridSpan w:val="6"/>
            <w:shd w:val="clear" w:color="auto" w:fill="auto"/>
            <w:vAlign w:val="center"/>
          </w:tcPr>
          <w:p>
            <w:pPr>
              <w:autoSpaceDE w:val="0"/>
              <w:autoSpaceDN w:val="0"/>
              <w:adjustRightInd w:val="0"/>
              <w:snapToGrid w:val="0"/>
              <w:jc w:val="left"/>
              <w:rPr>
                <w:kern w:val="0"/>
                <w:sz w:val="24"/>
              </w:rPr>
            </w:pPr>
            <w:r>
              <w:rPr>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1878" w:type="dxa"/>
            <w:gridSpan w:val="2"/>
            <w:shd w:val="clear" w:color="auto" w:fill="auto"/>
            <w:vAlign w:val="center"/>
          </w:tcPr>
          <w:p>
            <w:pPr>
              <w:autoSpaceDE w:val="0"/>
              <w:autoSpaceDN w:val="0"/>
              <w:adjustRightInd w:val="0"/>
              <w:snapToGrid w:val="0"/>
              <w:jc w:val="center"/>
              <w:rPr>
                <w:kern w:val="0"/>
                <w:sz w:val="24"/>
              </w:rPr>
            </w:pPr>
            <w:r>
              <w:rPr>
                <w:rFonts w:hint="eastAsia"/>
                <w:kern w:val="0"/>
                <w:sz w:val="24"/>
              </w:rPr>
              <w:t>支付依据</w:t>
            </w:r>
          </w:p>
          <w:p>
            <w:pPr>
              <w:autoSpaceDE w:val="0"/>
              <w:autoSpaceDN w:val="0"/>
              <w:adjustRightInd w:val="0"/>
              <w:snapToGrid w:val="0"/>
              <w:jc w:val="center"/>
              <w:rPr>
                <w:kern w:val="0"/>
                <w:sz w:val="24"/>
              </w:rPr>
            </w:pPr>
            <w:r>
              <w:rPr>
                <w:rFonts w:hint="eastAsia"/>
                <w:kern w:val="0"/>
                <w:sz w:val="24"/>
              </w:rPr>
              <w:t>（合同支付条款）</w:t>
            </w:r>
          </w:p>
        </w:tc>
        <w:tc>
          <w:tcPr>
            <w:tcW w:w="6096" w:type="dxa"/>
            <w:gridSpan w:val="6"/>
            <w:shd w:val="clear" w:color="auto" w:fill="auto"/>
          </w:tcPr>
          <w:p>
            <w:pPr>
              <w:pStyle w:val="51"/>
              <w:snapToGrid w:val="0"/>
              <w:rPr>
                <w:rFonts w:ascii="Times New Roman" w:eastAsia="宋体" w:cs="Times New Roman"/>
                <w:color w:val="FF0000"/>
                <w:kern w:val="2"/>
              </w:rPr>
            </w:pPr>
            <w:r>
              <w:rPr>
                <w:rFonts w:hint="eastAsia"/>
              </w:rPr>
              <w:t>合同条款前附件支付进度：</w:t>
            </w:r>
            <w:r>
              <w:rPr>
                <w:rFonts w:hint="eastAsia" w:ascii="Times New Roman" w:eastAsia="宋体" w:cs="Times New Roman"/>
                <w:color w:val="auto"/>
                <w:kern w:val="2"/>
              </w:rPr>
              <w:t>买方收到卖方全额增值税专用发票后，买方1</w:t>
            </w:r>
            <w:r>
              <w:rPr>
                <w:rFonts w:ascii="Times New Roman" w:eastAsia="宋体" w:cs="Times New Roman"/>
                <w:color w:val="auto"/>
                <w:kern w:val="2"/>
              </w:rPr>
              <w:t>5</w:t>
            </w:r>
            <w:r>
              <w:rPr>
                <w:rFonts w:hint="eastAsia" w:ascii="Times New Roman" w:eastAsia="宋体" w:cs="Times New Roman"/>
                <w:color w:val="auto"/>
                <w:kern w:val="2"/>
              </w:rPr>
              <w:t>个工作日内向卖方支付</w:t>
            </w:r>
            <w:r>
              <w:rPr>
                <w:rFonts w:ascii="Times New Roman" w:eastAsia="宋体" w:cs="Times New Roman"/>
                <w:color w:val="auto"/>
                <w:kern w:val="2"/>
              </w:rPr>
              <w:t>3</w:t>
            </w:r>
            <w:r>
              <w:rPr>
                <w:rFonts w:hint="eastAsia" w:ascii="Times New Roman" w:eastAsia="宋体" w:cs="Times New Roman"/>
                <w:color w:val="auto"/>
                <w:kern w:val="2"/>
              </w:rPr>
              <w:t>0%预付款，卖方发货前，买方支付剩余货款。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54" w:type="dxa"/>
            <w:vMerge w:val="restart"/>
            <w:shd w:val="clear" w:color="auto" w:fill="auto"/>
            <w:vAlign w:val="center"/>
          </w:tcPr>
          <w:p>
            <w:pPr>
              <w:autoSpaceDE w:val="0"/>
              <w:autoSpaceDN w:val="0"/>
              <w:adjustRightInd w:val="0"/>
              <w:snapToGrid w:val="0"/>
              <w:jc w:val="center"/>
              <w:rPr>
                <w:kern w:val="0"/>
                <w:sz w:val="24"/>
              </w:rPr>
            </w:pPr>
            <w:r>
              <w:rPr>
                <w:rFonts w:hint="eastAsia"/>
                <w:kern w:val="0"/>
                <w:sz w:val="24"/>
              </w:rPr>
              <w:t>卖方信息</w:t>
            </w:r>
          </w:p>
        </w:tc>
        <w:tc>
          <w:tcPr>
            <w:tcW w:w="1878" w:type="dxa"/>
            <w:gridSpan w:val="2"/>
            <w:shd w:val="clear" w:color="auto" w:fill="auto"/>
          </w:tcPr>
          <w:p>
            <w:pPr>
              <w:autoSpaceDE w:val="0"/>
              <w:autoSpaceDN w:val="0"/>
              <w:adjustRightInd w:val="0"/>
              <w:snapToGrid w:val="0"/>
              <w:jc w:val="left"/>
              <w:rPr>
                <w:rFonts w:asciiTheme="minorEastAsia" w:hAnsiTheme="minorEastAsia" w:eastAsiaTheme="minorEastAsia"/>
                <w:kern w:val="0"/>
                <w:sz w:val="24"/>
              </w:rPr>
            </w:pPr>
            <w:r>
              <w:rPr>
                <w:rFonts w:hint="eastAsia" w:asciiTheme="minorEastAsia" w:hAnsiTheme="minorEastAsia" w:eastAsiaTheme="minorEastAsia"/>
                <w:sz w:val="24"/>
              </w:rPr>
              <w:t>卖方名称</w:t>
            </w:r>
          </w:p>
        </w:tc>
        <w:tc>
          <w:tcPr>
            <w:tcW w:w="6096" w:type="dxa"/>
            <w:gridSpan w:val="6"/>
            <w:shd w:val="clear" w:color="auto" w:fill="auto"/>
          </w:tcPr>
          <w:p>
            <w:pPr>
              <w:autoSpaceDE w:val="0"/>
              <w:autoSpaceDN w:val="0"/>
              <w:adjustRightInd w:val="0"/>
              <w:snapToGrid w:val="0"/>
              <w:jc w:val="left"/>
              <w:rPr>
                <w:rFonts w:asciiTheme="minorEastAsia" w:hAnsiTheme="minorEastAsia" w:eastAsiaTheme="minorEastAsia"/>
                <w:kern w:val="0"/>
                <w:sz w:val="24"/>
              </w:rPr>
            </w:pPr>
            <w:r>
              <w:rPr>
                <w:rFonts w:hint="eastAsia"/>
                <w:b/>
                <w:bCs/>
              </w:rPr>
              <w:t>北京阿沃德自动化设备有限责任公司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1878" w:type="dxa"/>
            <w:gridSpan w:val="2"/>
            <w:shd w:val="clear" w:color="auto" w:fill="auto"/>
          </w:tcPr>
          <w:p>
            <w:pPr>
              <w:autoSpaceDE w:val="0"/>
              <w:autoSpaceDN w:val="0"/>
              <w:adjustRightInd w:val="0"/>
              <w:snapToGrid w:val="0"/>
              <w:jc w:val="left"/>
              <w:rPr>
                <w:rFonts w:asciiTheme="minorEastAsia" w:hAnsiTheme="minorEastAsia" w:eastAsiaTheme="minorEastAsia"/>
                <w:kern w:val="0"/>
                <w:sz w:val="24"/>
              </w:rPr>
            </w:pPr>
            <w:r>
              <w:rPr>
                <w:rFonts w:hint="eastAsia" w:asciiTheme="minorEastAsia" w:hAnsiTheme="minorEastAsia" w:eastAsiaTheme="minorEastAsia"/>
                <w:sz w:val="24"/>
              </w:rPr>
              <w:t>联系人</w:t>
            </w:r>
          </w:p>
        </w:tc>
        <w:tc>
          <w:tcPr>
            <w:tcW w:w="3291" w:type="dxa"/>
            <w:gridSpan w:val="3"/>
            <w:shd w:val="clear" w:color="auto" w:fill="auto"/>
          </w:tcPr>
          <w:p>
            <w:pPr>
              <w:autoSpaceDE w:val="0"/>
              <w:autoSpaceDN w:val="0"/>
              <w:adjustRightInd w:val="0"/>
              <w:snapToGrid w:val="0"/>
              <w:jc w:val="left"/>
              <w:rPr>
                <w:rFonts w:asciiTheme="minorEastAsia" w:hAnsiTheme="minorEastAsia" w:eastAsiaTheme="minorEastAsia"/>
                <w:kern w:val="0"/>
                <w:sz w:val="24"/>
              </w:rPr>
            </w:pPr>
            <w:r>
              <w:rPr>
                <w:rFonts w:hint="eastAsia" w:asciiTheme="minorEastAsia" w:hAnsiTheme="minorEastAsia" w:eastAsiaTheme="minorEastAsia"/>
                <w:sz w:val="24"/>
              </w:rPr>
              <w:t>电话</w:t>
            </w:r>
          </w:p>
        </w:tc>
        <w:tc>
          <w:tcPr>
            <w:tcW w:w="2805" w:type="dxa"/>
            <w:gridSpan w:val="3"/>
            <w:shd w:val="clear" w:color="auto" w:fill="auto"/>
          </w:tcPr>
          <w:p>
            <w:pPr>
              <w:autoSpaceDE w:val="0"/>
              <w:autoSpaceDN w:val="0"/>
              <w:adjustRightInd w:val="0"/>
              <w:snapToGrid w:val="0"/>
              <w:jc w:val="left"/>
              <w:rPr>
                <w:rFonts w:asciiTheme="minorEastAsia" w:hAnsiTheme="minorEastAsia" w:eastAsiaTheme="minorEastAsia"/>
                <w:kern w:val="0"/>
                <w:sz w:val="24"/>
              </w:rPr>
            </w:pPr>
            <w:r>
              <w:rPr>
                <w:rFonts w:hint="eastAsia" w:asciiTheme="minorEastAsia" w:hAnsiTheme="minorEastAsia" w:eastAsiaTheme="minorEastAsia"/>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1878" w:type="dxa"/>
            <w:gridSpan w:val="2"/>
            <w:shd w:val="clear" w:color="auto" w:fill="auto"/>
          </w:tcPr>
          <w:p>
            <w:pPr>
              <w:autoSpaceDE w:val="0"/>
              <w:autoSpaceDN w:val="0"/>
              <w:adjustRightInd w:val="0"/>
              <w:snapToGrid w:val="0"/>
              <w:jc w:val="left"/>
              <w:rPr>
                <w:rFonts w:asciiTheme="minorEastAsia" w:hAnsiTheme="minorEastAsia" w:eastAsiaTheme="minorEastAsia"/>
                <w:kern w:val="0"/>
                <w:sz w:val="24"/>
              </w:rPr>
            </w:pPr>
            <w:r>
              <w:rPr>
                <w:rFonts w:hint="eastAsia" w:asciiTheme="minorEastAsia" w:hAnsiTheme="minorEastAsia" w:eastAsiaTheme="minorEastAsia"/>
                <w:kern w:val="0"/>
                <w:sz w:val="24"/>
              </w:rPr>
              <w:t>王青山</w:t>
            </w:r>
          </w:p>
        </w:tc>
        <w:tc>
          <w:tcPr>
            <w:tcW w:w="3291" w:type="dxa"/>
            <w:gridSpan w:val="3"/>
            <w:shd w:val="clear" w:color="auto" w:fill="auto"/>
          </w:tcPr>
          <w:p>
            <w:pPr>
              <w:autoSpaceDE w:val="0"/>
              <w:autoSpaceDN w:val="0"/>
              <w:adjustRightInd w:val="0"/>
              <w:snapToGrid w:val="0"/>
              <w:jc w:val="left"/>
              <w:rPr>
                <w:rFonts w:asciiTheme="minorEastAsia" w:hAnsiTheme="minorEastAsia" w:eastAsiaTheme="minorEastAsia"/>
                <w:kern w:val="0"/>
                <w:sz w:val="24"/>
              </w:rPr>
            </w:pPr>
            <w:r>
              <w:rPr>
                <w:rFonts w:asciiTheme="minorEastAsia" w:hAnsiTheme="minorEastAsia" w:eastAsiaTheme="minorEastAsia"/>
                <w:kern w:val="0"/>
                <w:sz w:val="24"/>
              </w:rPr>
              <w:t>13683373920</w:t>
            </w:r>
          </w:p>
        </w:tc>
        <w:tc>
          <w:tcPr>
            <w:tcW w:w="2805" w:type="dxa"/>
            <w:gridSpan w:val="3"/>
            <w:shd w:val="clear" w:color="auto" w:fill="auto"/>
          </w:tcPr>
          <w:p>
            <w:pPr>
              <w:autoSpaceDE w:val="0"/>
              <w:autoSpaceDN w:val="0"/>
              <w:adjustRightInd w:val="0"/>
              <w:snapToGrid w:val="0"/>
              <w:jc w:val="left"/>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54" w:type="dxa"/>
            <w:vMerge w:val="continue"/>
            <w:shd w:val="clear" w:color="auto" w:fill="auto"/>
            <w:vAlign w:val="center"/>
          </w:tcPr>
          <w:p>
            <w:pPr>
              <w:autoSpaceDE w:val="0"/>
              <w:autoSpaceDN w:val="0"/>
              <w:adjustRightInd w:val="0"/>
              <w:snapToGrid w:val="0"/>
              <w:jc w:val="center"/>
              <w:rPr>
                <w:kern w:val="0"/>
                <w:sz w:val="24"/>
              </w:rPr>
            </w:pPr>
          </w:p>
        </w:tc>
        <w:tc>
          <w:tcPr>
            <w:tcW w:w="459" w:type="dxa"/>
            <w:shd w:val="clear" w:color="auto" w:fill="auto"/>
          </w:tcPr>
          <w:p>
            <w:pPr>
              <w:autoSpaceDE w:val="0"/>
              <w:autoSpaceDN w:val="0"/>
              <w:adjustRightInd w:val="0"/>
              <w:snapToGrid w:val="0"/>
              <w:ind w:right="-107" w:rightChars="-51"/>
              <w:jc w:val="left"/>
              <w:rPr>
                <w:rFonts w:asciiTheme="minorEastAsia" w:hAnsiTheme="minorEastAsia" w:eastAsiaTheme="minorEastAsia"/>
                <w:kern w:val="0"/>
                <w:sz w:val="24"/>
              </w:rPr>
            </w:pPr>
            <w:r>
              <w:rPr>
                <w:rFonts w:hint="eastAsia" w:asciiTheme="minorEastAsia" w:hAnsiTheme="minorEastAsia" w:eastAsiaTheme="minorEastAsia"/>
                <w:sz w:val="24"/>
              </w:rPr>
              <w:t>开户行</w:t>
            </w:r>
          </w:p>
        </w:tc>
        <w:tc>
          <w:tcPr>
            <w:tcW w:w="3227" w:type="dxa"/>
            <w:gridSpan w:val="2"/>
            <w:shd w:val="clear" w:color="auto" w:fill="auto"/>
          </w:tcPr>
          <w:p>
            <w:pPr>
              <w:autoSpaceDE w:val="0"/>
              <w:autoSpaceDN w:val="0"/>
              <w:adjustRightInd w:val="0"/>
              <w:snapToGrid w:val="0"/>
              <w:jc w:val="left"/>
              <w:rPr>
                <w:rFonts w:hint="eastAsia"/>
                <w:b/>
                <w:bCs/>
              </w:rPr>
            </w:pPr>
            <w:r>
              <w:rPr>
                <w:rFonts w:hint="eastAsia"/>
                <w:b/>
                <w:bCs/>
              </w:rPr>
              <w:t>农行北京工体路支行</w:t>
            </w:r>
          </w:p>
        </w:tc>
        <w:tc>
          <w:tcPr>
            <w:tcW w:w="945" w:type="dxa"/>
            <w:shd w:val="clear" w:color="auto" w:fill="auto"/>
          </w:tcPr>
          <w:p>
            <w:pPr>
              <w:autoSpaceDE w:val="0"/>
              <w:autoSpaceDN w:val="0"/>
              <w:adjustRightInd w:val="0"/>
              <w:snapToGrid w:val="0"/>
              <w:jc w:val="left"/>
              <w:rPr>
                <w:rFonts w:hint="eastAsia"/>
                <w:b/>
                <w:bCs/>
              </w:rPr>
            </w:pPr>
          </w:p>
        </w:tc>
        <w:tc>
          <w:tcPr>
            <w:tcW w:w="3343" w:type="dxa"/>
            <w:gridSpan w:val="4"/>
            <w:shd w:val="clear" w:color="auto" w:fill="auto"/>
          </w:tcPr>
          <w:p>
            <w:pPr>
              <w:autoSpaceDE w:val="0"/>
              <w:autoSpaceDN w:val="0"/>
              <w:adjustRightInd w:val="0"/>
              <w:snapToGrid w:val="0"/>
              <w:jc w:val="left"/>
              <w:rPr>
                <w:rFonts w:hint="eastAsia"/>
                <w:b/>
                <w:bCs/>
              </w:rPr>
            </w:pPr>
            <w:r>
              <w:rPr>
                <w:rFonts w:hint="eastAsia"/>
                <w:b/>
                <w:bCs/>
              </w:rPr>
              <w:t>11230501040003021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5785" w:type="dxa"/>
            <w:gridSpan w:val="5"/>
            <w:shd w:val="clear" w:color="auto" w:fill="auto"/>
            <w:vAlign w:val="center"/>
          </w:tcPr>
          <w:p>
            <w:pPr>
              <w:autoSpaceDE w:val="0"/>
              <w:autoSpaceDN w:val="0"/>
              <w:adjustRightInd w:val="0"/>
              <w:snapToGrid w:val="0"/>
              <w:jc w:val="left"/>
              <w:rPr>
                <w:kern w:val="0"/>
                <w:sz w:val="24"/>
              </w:rPr>
            </w:pPr>
            <w:r>
              <w:rPr>
                <w:rFonts w:hint="eastAsia"/>
                <w:kern w:val="0"/>
                <w:sz w:val="24"/>
              </w:rPr>
              <w:t>卖方承诺上述信息真实有效，否则愿承担由于提供虚假文件所引起的一切法律责任。</w:t>
            </w:r>
          </w:p>
        </w:tc>
        <w:tc>
          <w:tcPr>
            <w:tcW w:w="3343" w:type="dxa"/>
            <w:gridSpan w:val="4"/>
            <w:shd w:val="clear" w:color="auto" w:fill="auto"/>
            <w:vAlign w:val="center"/>
          </w:tcPr>
          <w:p>
            <w:pPr>
              <w:autoSpaceDE w:val="0"/>
              <w:autoSpaceDN w:val="0"/>
              <w:adjustRightInd w:val="0"/>
              <w:snapToGrid w:val="0"/>
              <w:jc w:val="left"/>
              <w:rPr>
                <w:kern w:val="0"/>
                <w:sz w:val="24"/>
              </w:rPr>
            </w:pPr>
          </w:p>
          <w:p>
            <w:pPr>
              <w:autoSpaceDE w:val="0"/>
              <w:autoSpaceDN w:val="0"/>
              <w:adjustRightInd w:val="0"/>
              <w:snapToGrid w:val="0"/>
              <w:jc w:val="left"/>
              <w:rPr>
                <w:kern w:val="0"/>
                <w:sz w:val="24"/>
              </w:rPr>
            </w:pPr>
            <w:r>
              <w:rPr>
                <w:rFonts w:hint="eastAsia"/>
                <w:kern w:val="0"/>
                <w:sz w:val="24"/>
              </w:rPr>
              <w:t>卖方签章</w:t>
            </w:r>
          </w:p>
        </w:tc>
      </w:tr>
    </w:tbl>
    <w:p>
      <w:pPr>
        <w:pStyle w:val="49"/>
        <w:numPr>
          <w:ilvl w:val="0"/>
          <w:numId w:val="0"/>
        </w:numPr>
        <w:snapToGrid w:val="0"/>
        <w:spacing w:before="0" w:after="0"/>
        <w:outlineLvl w:val="9"/>
        <w:rPr>
          <w:sz w:val="24"/>
          <w:szCs w:val="24"/>
        </w:rPr>
      </w:pPr>
    </w:p>
    <w:p>
      <w:pPr>
        <w:pStyle w:val="49"/>
        <w:numPr>
          <w:ilvl w:val="0"/>
          <w:numId w:val="0"/>
        </w:numPr>
        <w:snapToGrid w:val="0"/>
        <w:spacing w:before="0" w:after="0"/>
        <w:outlineLvl w:val="9"/>
        <w:rPr>
          <w:sz w:val="24"/>
          <w:szCs w:val="24"/>
        </w:rPr>
      </w:pPr>
    </w:p>
    <w:sectPr>
      <w:pgSz w:w="11906" w:h="16838"/>
      <w:pgMar w:top="1418" w:right="1418" w:bottom="1418" w:left="1418"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rPr>
        <w:rFonts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rPr>
    </w:pP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4</w:t>
    </w:r>
    <w:r>
      <w:rPr>
        <w:rFonts w:ascii="宋体" w:hAnsi="宋体"/>
      </w:rPr>
      <w:fldChar w:fldCharType="end"/>
    </w:r>
    <w:r>
      <w:rPr>
        <w:rFonts w:ascii="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0"/>
        <w:rPr>
          <w:rFonts w:asciiTheme="minorEastAsia" w:hAnsiTheme="minorEastAsia" w:eastAsiaTheme="minorEastAsia"/>
        </w:rPr>
      </w:pPr>
      <w:r>
        <w:rPr>
          <w:rStyle w:val="32"/>
          <w:rFonts w:asciiTheme="minorEastAsia" w:hAnsiTheme="minorEastAsia" w:eastAsiaTheme="minorEastAsia"/>
        </w:rPr>
        <w:footnoteRef/>
      </w:r>
      <w:r>
        <w:rPr>
          <w:rFonts w:hint="eastAsia" w:asciiTheme="minorEastAsia" w:hAnsiTheme="minorEastAsia" w:eastAsiaTheme="minorEastAsia"/>
        </w:rPr>
        <w:t>卖方未要求的，可不填写。</w:t>
      </w:r>
    </w:p>
  </w:footnote>
  <w:footnote w:id="1">
    <w:p>
      <w:pPr>
        <w:pStyle w:val="20"/>
        <w:rPr>
          <w:rFonts w:ascii="方正仿宋_GBK" w:eastAsia="方正仿宋_GBK"/>
        </w:rPr>
      </w:pPr>
      <w:r>
        <w:rPr>
          <w:rStyle w:val="32"/>
          <w:rFonts w:asciiTheme="minorEastAsia" w:hAnsiTheme="minorEastAsia" w:eastAsiaTheme="minorEastAsia"/>
        </w:rPr>
        <w:footnoteRef/>
      </w:r>
      <w:r>
        <w:rPr>
          <w:rFonts w:hint="eastAsia" w:asciiTheme="minorEastAsia" w:hAnsiTheme="minorEastAsia" w:eastAsiaTheme="minorEastAsia"/>
        </w:rPr>
        <w:t>项目名称是对采购标的信息的补充说明，如新建项目名称、机组大修编号、变更改造项目名称等。可根据需要决定是否填写。</w:t>
      </w:r>
    </w:p>
  </w:footnote>
  <w:footnote w:id="2">
    <w:p>
      <w:pPr>
        <w:pStyle w:val="20"/>
      </w:pPr>
      <w:r>
        <w:rPr>
          <w:rStyle w:val="32"/>
        </w:rPr>
        <w:footnoteRef/>
      </w:r>
      <w:r>
        <w:rPr>
          <w:rFonts w:hint="eastAsia"/>
        </w:rPr>
        <w:t>关于价格的构成可根据具体情况调整。</w:t>
      </w:r>
    </w:p>
  </w:footnote>
  <w:footnote w:id="3">
    <w:p>
      <w:pPr>
        <w:pStyle w:val="20"/>
        <w:rPr>
          <w:sz w:val="21"/>
          <w:szCs w:val="21"/>
        </w:rPr>
      </w:pPr>
      <w:r>
        <w:rPr>
          <w:rStyle w:val="32"/>
        </w:rPr>
        <w:footnoteRef/>
      </w:r>
      <w:r>
        <w:rPr>
          <w:rFonts w:eastAsia="仿宋_GB2312"/>
          <w:bCs/>
        </w:rPr>
        <w:t>所有需提供的文件</w:t>
      </w:r>
      <w:r>
        <w:rPr>
          <w:rFonts w:hint="eastAsia" w:eastAsia="仿宋_GB2312"/>
          <w:bCs/>
        </w:rPr>
        <w:t>可</w:t>
      </w:r>
      <w:r>
        <w:rPr>
          <w:rFonts w:eastAsia="仿宋_GB2312"/>
          <w:bCs/>
        </w:rPr>
        <w:t>根据实际情况</w:t>
      </w:r>
      <w:r>
        <w:rPr>
          <w:rFonts w:hint="eastAsia" w:eastAsia="仿宋_GB2312"/>
          <w:bCs/>
        </w:rPr>
        <w:t>调整。</w:t>
      </w:r>
    </w:p>
  </w:footnote>
  <w:footnote w:id="4">
    <w:p>
      <w:pPr>
        <w:pStyle w:val="20"/>
        <w:adjustRightInd w:val="0"/>
      </w:pPr>
    </w:p>
  </w:footnote>
  <w:footnote w:id="5">
    <w:p>
      <w:pPr>
        <w:pStyle w:val="20"/>
      </w:pPr>
      <w:r>
        <w:rPr>
          <w:rStyle w:val="32"/>
        </w:rPr>
        <w:footnoteRef/>
      </w:r>
      <w:r>
        <w:rPr>
          <w:rFonts w:hint="eastAsia"/>
        </w:rPr>
        <w:t>支付申请书格式仅供参考。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640"/>
        <w:tab w:val="center" w:pos="8789"/>
        <w:tab w:val="clear" w:pos="4153"/>
        <w:tab w:val="clear" w:pos="8306"/>
      </w:tabs>
      <w:ind w:left="210" w:leftChars="100" w:right="-357" w:rightChars="-170" w:firstLine="3255" w:firstLineChars="15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合同编号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right" w:pos="8640"/>
        <w:tab w:val="center" w:pos="8789"/>
        <w:tab w:val="clear" w:pos="4153"/>
        <w:tab w:val="clear" w:pos="8306"/>
      </w:tabs>
      <w:rPr>
        <w:rFonts w:ascii="宋体" w:hAnsi="宋体"/>
        <w:sz w:val="21"/>
        <w:szCs w:val="21"/>
      </w:rPr>
    </w:pPr>
    <w:r>
      <w:rPr>
        <w:rFonts w:hint="eastAsia" w:ascii="宋体" w:hAnsi="宋体"/>
        <w:bCs/>
        <w:sz w:val="21"/>
        <w:szCs w:val="21"/>
      </w:rPr>
      <w:t>简易</w:t>
    </w:r>
    <w:r>
      <w:rPr>
        <w:rFonts w:ascii="宋体" w:hAnsi="宋体"/>
        <w:bCs/>
        <w:sz w:val="21"/>
        <w:szCs w:val="21"/>
      </w:rPr>
      <w:t>采购合同</w:t>
    </w:r>
    <w:r>
      <w:rPr>
        <w:rFonts w:hint="eastAsia" w:ascii="宋体" w:hAnsi="宋体"/>
        <w:bCs/>
        <w:sz w:val="21"/>
        <w:szCs w:val="21"/>
      </w:rP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8A"/>
    <w:multiLevelType w:val="multilevel"/>
    <w:tmpl w:val="0E05118A"/>
    <w:lvl w:ilvl="0" w:tentative="0">
      <w:start w:val="1"/>
      <w:numFmt w:val="decimal"/>
      <w:pStyle w:val="47"/>
      <w:lvlText w:val="%1."/>
      <w:lvlJc w:val="left"/>
      <w:pPr>
        <w:ind w:left="992" w:hanging="425"/>
      </w:pPr>
      <w:rPr>
        <w:rFonts w:hint="eastAsia"/>
      </w:rPr>
    </w:lvl>
    <w:lvl w:ilvl="1" w:tentative="0">
      <w:start w:val="1"/>
      <w:numFmt w:val="decimal"/>
      <w:lvlText w:val="%1.%2."/>
      <w:lvlJc w:val="left"/>
      <w:pPr>
        <w:ind w:left="567" w:hanging="567"/>
      </w:pPr>
      <w:rPr>
        <w:rFonts w:hint="default" w:ascii="Times New Roman" w:hAnsi="Times New Roman" w:eastAsia="宋体" w:cs="Times New Roman"/>
        <w:b w:val="0"/>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35442EA8"/>
    <w:multiLevelType w:val="multilevel"/>
    <w:tmpl w:val="35442EA8"/>
    <w:lvl w:ilvl="0" w:tentative="0">
      <w:start w:val="1"/>
      <w:numFmt w:val="decimal"/>
      <w:pStyle w:val="55"/>
      <w:lvlText w:val="%1."/>
      <w:lvlJc w:val="left"/>
      <w:pPr>
        <w:ind w:left="425" w:hanging="425"/>
      </w:pPr>
    </w:lvl>
    <w:lvl w:ilvl="1" w:tentative="0">
      <w:start w:val="1"/>
      <w:numFmt w:val="decimal"/>
      <w:lvlText w:val="%1.%2."/>
      <w:lvlJc w:val="left"/>
      <w:pPr>
        <w:ind w:left="851"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69041807"/>
    <w:multiLevelType w:val="singleLevel"/>
    <w:tmpl w:val="69041807"/>
    <w:lvl w:ilvl="0" w:tentative="0">
      <w:start w:val="1"/>
      <w:numFmt w:val="upperLetter"/>
      <w:pStyle w:val="6"/>
      <w:lvlText w:val="%1、"/>
      <w:lvlJc w:val="left"/>
      <w:pPr>
        <w:tabs>
          <w:tab w:val="left" w:pos="1080"/>
        </w:tabs>
        <w:ind w:left="1080" w:hanging="345"/>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74"/>
    <w:rsid w:val="00002913"/>
    <w:rsid w:val="000068B4"/>
    <w:rsid w:val="00006FC0"/>
    <w:rsid w:val="00007AF8"/>
    <w:rsid w:val="00011579"/>
    <w:rsid w:val="00011598"/>
    <w:rsid w:val="000174F4"/>
    <w:rsid w:val="00017E08"/>
    <w:rsid w:val="00030C38"/>
    <w:rsid w:val="0003271E"/>
    <w:rsid w:val="00032809"/>
    <w:rsid w:val="000331D6"/>
    <w:rsid w:val="00034833"/>
    <w:rsid w:val="00035325"/>
    <w:rsid w:val="00036424"/>
    <w:rsid w:val="00036987"/>
    <w:rsid w:val="00050F4E"/>
    <w:rsid w:val="000513EE"/>
    <w:rsid w:val="00051EEA"/>
    <w:rsid w:val="00057D33"/>
    <w:rsid w:val="00061568"/>
    <w:rsid w:val="00064F66"/>
    <w:rsid w:val="000656E5"/>
    <w:rsid w:val="000660B4"/>
    <w:rsid w:val="0007030A"/>
    <w:rsid w:val="00070EEE"/>
    <w:rsid w:val="0007163E"/>
    <w:rsid w:val="000752B9"/>
    <w:rsid w:val="00087AA2"/>
    <w:rsid w:val="000900B0"/>
    <w:rsid w:val="000A087C"/>
    <w:rsid w:val="000A20A1"/>
    <w:rsid w:val="000A53E3"/>
    <w:rsid w:val="000A72BE"/>
    <w:rsid w:val="000B0670"/>
    <w:rsid w:val="000B2525"/>
    <w:rsid w:val="000C0D8A"/>
    <w:rsid w:val="000C1186"/>
    <w:rsid w:val="000C2ECA"/>
    <w:rsid w:val="000C4BDB"/>
    <w:rsid w:val="000C655D"/>
    <w:rsid w:val="000D2959"/>
    <w:rsid w:val="000D4F0B"/>
    <w:rsid w:val="000E0320"/>
    <w:rsid w:val="000E15C5"/>
    <w:rsid w:val="000E1D49"/>
    <w:rsid w:val="000E1DD9"/>
    <w:rsid w:val="000E3F45"/>
    <w:rsid w:val="000E6E46"/>
    <w:rsid w:val="000F0DD3"/>
    <w:rsid w:val="000F2878"/>
    <w:rsid w:val="000F69A8"/>
    <w:rsid w:val="000F75BA"/>
    <w:rsid w:val="00103C8B"/>
    <w:rsid w:val="00104564"/>
    <w:rsid w:val="0011333E"/>
    <w:rsid w:val="001149E7"/>
    <w:rsid w:val="001170A4"/>
    <w:rsid w:val="00117C55"/>
    <w:rsid w:val="00123013"/>
    <w:rsid w:val="001239EC"/>
    <w:rsid w:val="0012618C"/>
    <w:rsid w:val="00126BF8"/>
    <w:rsid w:val="00130C2B"/>
    <w:rsid w:val="0013132A"/>
    <w:rsid w:val="001327D4"/>
    <w:rsid w:val="00133988"/>
    <w:rsid w:val="00136905"/>
    <w:rsid w:val="001376BE"/>
    <w:rsid w:val="00142643"/>
    <w:rsid w:val="00150725"/>
    <w:rsid w:val="0015433A"/>
    <w:rsid w:val="00156163"/>
    <w:rsid w:val="0017080E"/>
    <w:rsid w:val="00173D06"/>
    <w:rsid w:val="001746BB"/>
    <w:rsid w:val="0017475F"/>
    <w:rsid w:val="00174C1E"/>
    <w:rsid w:val="00175D49"/>
    <w:rsid w:val="00175F27"/>
    <w:rsid w:val="0017737E"/>
    <w:rsid w:val="00177EB8"/>
    <w:rsid w:val="001800C1"/>
    <w:rsid w:val="001811AC"/>
    <w:rsid w:val="00181F92"/>
    <w:rsid w:val="00184EBB"/>
    <w:rsid w:val="00191830"/>
    <w:rsid w:val="001926DF"/>
    <w:rsid w:val="00197C28"/>
    <w:rsid w:val="001A0407"/>
    <w:rsid w:val="001A09F5"/>
    <w:rsid w:val="001A0A38"/>
    <w:rsid w:val="001A0F20"/>
    <w:rsid w:val="001A1296"/>
    <w:rsid w:val="001A7E61"/>
    <w:rsid w:val="001B05B3"/>
    <w:rsid w:val="001B1033"/>
    <w:rsid w:val="001B1925"/>
    <w:rsid w:val="001B1E75"/>
    <w:rsid w:val="001B296F"/>
    <w:rsid w:val="001B29CC"/>
    <w:rsid w:val="001B310B"/>
    <w:rsid w:val="001B3DA7"/>
    <w:rsid w:val="001B66BE"/>
    <w:rsid w:val="001C486A"/>
    <w:rsid w:val="001C571E"/>
    <w:rsid w:val="001C75EF"/>
    <w:rsid w:val="001C7C8E"/>
    <w:rsid w:val="001D0D77"/>
    <w:rsid w:val="001D100C"/>
    <w:rsid w:val="001D60CA"/>
    <w:rsid w:val="001D6D2D"/>
    <w:rsid w:val="001E077A"/>
    <w:rsid w:val="001E4451"/>
    <w:rsid w:val="001F053D"/>
    <w:rsid w:val="002006DE"/>
    <w:rsid w:val="0020113F"/>
    <w:rsid w:val="002012A2"/>
    <w:rsid w:val="00201EDD"/>
    <w:rsid w:val="002108C3"/>
    <w:rsid w:val="00211C08"/>
    <w:rsid w:val="00212265"/>
    <w:rsid w:val="002127B4"/>
    <w:rsid w:val="00214475"/>
    <w:rsid w:val="0021562C"/>
    <w:rsid w:val="002159F8"/>
    <w:rsid w:val="0022002C"/>
    <w:rsid w:val="00222BC3"/>
    <w:rsid w:val="00230ECD"/>
    <w:rsid w:val="0023347D"/>
    <w:rsid w:val="00234120"/>
    <w:rsid w:val="00234435"/>
    <w:rsid w:val="002353A3"/>
    <w:rsid w:val="00243EE4"/>
    <w:rsid w:val="00244E46"/>
    <w:rsid w:val="00245EFA"/>
    <w:rsid w:val="0024770B"/>
    <w:rsid w:val="0024788E"/>
    <w:rsid w:val="00247A2A"/>
    <w:rsid w:val="00250927"/>
    <w:rsid w:val="002520A0"/>
    <w:rsid w:val="002535E2"/>
    <w:rsid w:val="002551B0"/>
    <w:rsid w:val="00257ECC"/>
    <w:rsid w:val="00261E75"/>
    <w:rsid w:val="00263B65"/>
    <w:rsid w:val="002644B5"/>
    <w:rsid w:val="0026754F"/>
    <w:rsid w:val="0026776F"/>
    <w:rsid w:val="00270692"/>
    <w:rsid w:val="00271B9A"/>
    <w:rsid w:val="0027384A"/>
    <w:rsid w:val="00274537"/>
    <w:rsid w:val="0028151E"/>
    <w:rsid w:val="00285778"/>
    <w:rsid w:val="00285C90"/>
    <w:rsid w:val="00287021"/>
    <w:rsid w:val="00287A56"/>
    <w:rsid w:val="00291A38"/>
    <w:rsid w:val="00292105"/>
    <w:rsid w:val="00294880"/>
    <w:rsid w:val="00295B37"/>
    <w:rsid w:val="002961A2"/>
    <w:rsid w:val="00296805"/>
    <w:rsid w:val="002A1F1E"/>
    <w:rsid w:val="002A27FA"/>
    <w:rsid w:val="002A3A4A"/>
    <w:rsid w:val="002A51B1"/>
    <w:rsid w:val="002A557E"/>
    <w:rsid w:val="002B2D12"/>
    <w:rsid w:val="002B6302"/>
    <w:rsid w:val="002C5A85"/>
    <w:rsid w:val="002C5BFD"/>
    <w:rsid w:val="002C7C71"/>
    <w:rsid w:val="002D15CF"/>
    <w:rsid w:val="002D67CF"/>
    <w:rsid w:val="002E2009"/>
    <w:rsid w:val="002E479D"/>
    <w:rsid w:val="002E6A7A"/>
    <w:rsid w:val="002E6BC7"/>
    <w:rsid w:val="002F0420"/>
    <w:rsid w:val="002F215B"/>
    <w:rsid w:val="002F41BD"/>
    <w:rsid w:val="0030078D"/>
    <w:rsid w:val="00302300"/>
    <w:rsid w:val="00302C7F"/>
    <w:rsid w:val="00304A7F"/>
    <w:rsid w:val="00304BB3"/>
    <w:rsid w:val="00304E1F"/>
    <w:rsid w:val="0031264C"/>
    <w:rsid w:val="003154D9"/>
    <w:rsid w:val="00315C4C"/>
    <w:rsid w:val="0032464F"/>
    <w:rsid w:val="0033012A"/>
    <w:rsid w:val="00331CF8"/>
    <w:rsid w:val="00333681"/>
    <w:rsid w:val="0033447B"/>
    <w:rsid w:val="0033485C"/>
    <w:rsid w:val="00336EED"/>
    <w:rsid w:val="00341638"/>
    <w:rsid w:val="00344E4C"/>
    <w:rsid w:val="00345EA1"/>
    <w:rsid w:val="0034644D"/>
    <w:rsid w:val="00346D55"/>
    <w:rsid w:val="00355126"/>
    <w:rsid w:val="00355997"/>
    <w:rsid w:val="00356DB5"/>
    <w:rsid w:val="00356FB0"/>
    <w:rsid w:val="00360620"/>
    <w:rsid w:val="00360842"/>
    <w:rsid w:val="00362488"/>
    <w:rsid w:val="003659B8"/>
    <w:rsid w:val="00366CAF"/>
    <w:rsid w:val="0037199C"/>
    <w:rsid w:val="00373729"/>
    <w:rsid w:val="00374CF3"/>
    <w:rsid w:val="003767A1"/>
    <w:rsid w:val="0037749B"/>
    <w:rsid w:val="00383F2A"/>
    <w:rsid w:val="00384542"/>
    <w:rsid w:val="00384A41"/>
    <w:rsid w:val="003864B3"/>
    <w:rsid w:val="00386F50"/>
    <w:rsid w:val="00387AF3"/>
    <w:rsid w:val="0039266A"/>
    <w:rsid w:val="00392E44"/>
    <w:rsid w:val="0039414D"/>
    <w:rsid w:val="00395DA4"/>
    <w:rsid w:val="0039652B"/>
    <w:rsid w:val="0039781D"/>
    <w:rsid w:val="003A04BC"/>
    <w:rsid w:val="003A42C8"/>
    <w:rsid w:val="003A486F"/>
    <w:rsid w:val="003A5141"/>
    <w:rsid w:val="003A53B2"/>
    <w:rsid w:val="003B1526"/>
    <w:rsid w:val="003B1761"/>
    <w:rsid w:val="003B2F86"/>
    <w:rsid w:val="003B4096"/>
    <w:rsid w:val="003B4B67"/>
    <w:rsid w:val="003B7B8C"/>
    <w:rsid w:val="003C2FA0"/>
    <w:rsid w:val="003D49F6"/>
    <w:rsid w:val="003D6692"/>
    <w:rsid w:val="003D6EB3"/>
    <w:rsid w:val="003E0746"/>
    <w:rsid w:val="003E2ADB"/>
    <w:rsid w:val="003E357D"/>
    <w:rsid w:val="003E3CF1"/>
    <w:rsid w:val="003E6DE4"/>
    <w:rsid w:val="003F6684"/>
    <w:rsid w:val="00404CF5"/>
    <w:rsid w:val="0040541D"/>
    <w:rsid w:val="00406474"/>
    <w:rsid w:val="00407093"/>
    <w:rsid w:val="004155E6"/>
    <w:rsid w:val="004160F6"/>
    <w:rsid w:val="004164D6"/>
    <w:rsid w:val="00416724"/>
    <w:rsid w:val="00417A63"/>
    <w:rsid w:val="004202A0"/>
    <w:rsid w:val="00422891"/>
    <w:rsid w:val="004239B3"/>
    <w:rsid w:val="004242C7"/>
    <w:rsid w:val="0042498B"/>
    <w:rsid w:val="00425BC7"/>
    <w:rsid w:val="004302F9"/>
    <w:rsid w:val="00442201"/>
    <w:rsid w:val="00444AF2"/>
    <w:rsid w:val="0045336B"/>
    <w:rsid w:val="004577BA"/>
    <w:rsid w:val="00463A5E"/>
    <w:rsid w:val="004640C1"/>
    <w:rsid w:val="0046529E"/>
    <w:rsid w:val="004731BC"/>
    <w:rsid w:val="00473EB7"/>
    <w:rsid w:val="00474D08"/>
    <w:rsid w:val="004763FE"/>
    <w:rsid w:val="00477321"/>
    <w:rsid w:val="004925EE"/>
    <w:rsid w:val="00492DD7"/>
    <w:rsid w:val="00493AB7"/>
    <w:rsid w:val="0049521C"/>
    <w:rsid w:val="00497968"/>
    <w:rsid w:val="004A1488"/>
    <w:rsid w:val="004A1D3A"/>
    <w:rsid w:val="004A2C25"/>
    <w:rsid w:val="004B40E5"/>
    <w:rsid w:val="004B6711"/>
    <w:rsid w:val="004D53A4"/>
    <w:rsid w:val="004E2CC4"/>
    <w:rsid w:val="004E624D"/>
    <w:rsid w:val="004F22A8"/>
    <w:rsid w:val="004F2840"/>
    <w:rsid w:val="004F570B"/>
    <w:rsid w:val="004F5ADC"/>
    <w:rsid w:val="004F73FE"/>
    <w:rsid w:val="00504E2E"/>
    <w:rsid w:val="00505831"/>
    <w:rsid w:val="00507403"/>
    <w:rsid w:val="00507D22"/>
    <w:rsid w:val="005110FB"/>
    <w:rsid w:val="00517085"/>
    <w:rsid w:val="00517595"/>
    <w:rsid w:val="00517D60"/>
    <w:rsid w:val="0052075C"/>
    <w:rsid w:val="00525288"/>
    <w:rsid w:val="00526263"/>
    <w:rsid w:val="005312A5"/>
    <w:rsid w:val="005318BE"/>
    <w:rsid w:val="00536091"/>
    <w:rsid w:val="00536273"/>
    <w:rsid w:val="0053726A"/>
    <w:rsid w:val="00541134"/>
    <w:rsid w:val="005422F0"/>
    <w:rsid w:val="005456C6"/>
    <w:rsid w:val="0055053D"/>
    <w:rsid w:val="00552D93"/>
    <w:rsid w:val="0055618F"/>
    <w:rsid w:val="00556858"/>
    <w:rsid w:val="005579F4"/>
    <w:rsid w:val="00557EC4"/>
    <w:rsid w:val="0056364F"/>
    <w:rsid w:val="005652D8"/>
    <w:rsid w:val="00566381"/>
    <w:rsid w:val="00566D00"/>
    <w:rsid w:val="00576529"/>
    <w:rsid w:val="00576F99"/>
    <w:rsid w:val="00584B6A"/>
    <w:rsid w:val="00584C59"/>
    <w:rsid w:val="00586DEE"/>
    <w:rsid w:val="0058740B"/>
    <w:rsid w:val="00591513"/>
    <w:rsid w:val="0059435F"/>
    <w:rsid w:val="005A6660"/>
    <w:rsid w:val="005A6EEA"/>
    <w:rsid w:val="005B7B1C"/>
    <w:rsid w:val="005C55E1"/>
    <w:rsid w:val="005C7B15"/>
    <w:rsid w:val="005D412E"/>
    <w:rsid w:val="005E1DF6"/>
    <w:rsid w:val="005E74BD"/>
    <w:rsid w:val="005F2EEE"/>
    <w:rsid w:val="006066BA"/>
    <w:rsid w:val="006120C4"/>
    <w:rsid w:val="0061472E"/>
    <w:rsid w:val="00614DCC"/>
    <w:rsid w:val="006204C7"/>
    <w:rsid w:val="0062090F"/>
    <w:rsid w:val="006217AC"/>
    <w:rsid w:val="00625AA7"/>
    <w:rsid w:val="00626E4A"/>
    <w:rsid w:val="00630E10"/>
    <w:rsid w:val="006312F6"/>
    <w:rsid w:val="00632049"/>
    <w:rsid w:val="006369E3"/>
    <w:rsid w:val="00636BF4"/>
    <w:rsid w:val="00637E03"/>
    <w:rsid w:val="00652B7D"/>
    <w:rsid w:val="006533F2"/>
    <w:rsid w:val="00655F5D"/>
    <w:rsid w:val="00660EEF"/>
    <w:rsid w:val="00661183"/>
    <w:rsid w:val="0066264A"/>
    <w:rsid w:val="00662FA8"/>
    <w:rsid w:val="006632A4"/>
    <w:rsid w:val="00663919"/>
    <w:rsid w:val="00667F0D"/>
    <w:rsid w:val="00674223"/>
    <w:rsid w:val="006754FA"/>
    <w:rsid w:val="00677298"/>
    <w:rsid w:val="00680768"/>
    <w:rsid w:val="00681581"/>
    <w:rsid w:val="006824C9"/>
    <w:rsid w:val="00682A16"/>
    <w:rsid w:val="0068361F"/>
    <w:rsid w:val="00683ACD"/>
    <w:rsid w:val="00684236"/>
    <w:rsid w:val="00687D74"/>
    <w:rsid w:val="00690005"/>
    <w:rsid w:val="006A0957"/>
    <w:rsid w:val="006A1E96"/>
    <w:rsid w:val="006A2365"/>
    <w:rsid w:val="006A2DBE"/>
    <w:rsid w:val="006A3752"/>
    <w:rsid w:val="006A68EB"/>
    <w:rsid w:val="006B14BB"/>
    <w:rsid w:val="006B25C7"/>
    <w:rsid w:val="006B4626"/>
    <w:rsid w:val="006B529B"/>
    <w:rsid w:val="006B5C4D"/>
    <w:rsid w:val="006B7A2A"/>
    <w:rsid w:val="006C12F5"/>
    <w:rsid w:val="006C33C0"/>
    <w:rsid w:val="006C56EC"/>
    <w:rsid w:val="006D0A53"/>
    <w:rsid w:val="006D2020"/>
    <w:rsid w:val="006D3B08"/>
    <w:rsid w:val="006D6E29"/>
    <w:rsid w:val="006D7431"/>
    <w:rsid w:val="006E6EA3"/>
    <w:rsid w:val="006F0167"/>
    <w:rsid w:val="006F028C"/>
    <w:rsid w:val="006F273C"/>
    <w:rsid w:val="006F61E6"/>
    <w:rsid w:val="00700478"/>
    <w:rsid w:val="007007DB"/>
    <w:rsid w:val="0070588C"/>
    <w:rsid w:val="0070615B"/>
    <w:rsid w:val="00707CB6"/>
    <w:rsid w:val="00714924"/>
    <w:rsid w:val="00715405"/>
    <w:rsid w:val="00715A2B"/>
    <w:rsid w:val="0071677D"/>
    <w:rsid w:val="00716AAF"/>
    <w:rsid w:val="00717E39"/>
    <w:rsid w:val="00722141"/>
    <w:rsid w:val="00730092"/>
    <w:rsid w:val="0073073B"/>
    <w:rsid w:val="00733110"/>
    <w:rsid w:val="00736964"/>
    <w:rsid w:val="00744F36"/>
    <w:rsid w:val="00747A73"/>
    <w:rsid w:val="0075083A"/>
    <w:rsid w:val="00754CCC"/>
    <w:rsid w:val="007565C0"/>
    <w:rsid w:val="00761988"/>
    <w:rsid w:val="007630FE"/>
    <w:rsid w:val="007645F7"/>
    <w:rsid w:val="007719C7"/>
    <w:rsid w:val="0077212B"/>
    <w:rsid w:val="007741DA"/>
    <w:rsid w:val="00774643"/>
    <w:rsid w:val="007752FD"/>
    <w:rsid w:val="007778DA"/>
    <w:rsid w:val="00780935"/>
    <w:rsid w:val="0078440D"/>
    <w:rsid w:val="0078577D"/>
    <w:rsid w:val="00787B03"/>
    <w:rsid w:val="0079624E"/>
    <w:rsid w:val="00796D4C"/>
    <w:rsid w:val="007A0DAC"/>
    <w:rsid w:val="007A1B38"/>
    <w:rsid w:val="007A3735"/>
    <w:rsid w:val="007A75C3"/>
    <w:rsid w:val="007B0DFA"/>
    <w:rsid w:val="007B775C"/>
    <w:rsid w:val="007C0510"/>
    <w:rsid w:val="007C5D33"/>
    <w:rsid w:val="007C6EC6"/>
    <w:rsid w:val="007C7082"/>
    <w:rsid w:val="007E5C74"/>
    <w:rsid w:val="007F0F2D"/>
    <w:rsid w:val="007F584B"/>
    <w:rsid w:val="008021C1"/>
    <w:rsid w:val="00803169"/>
    <w:rsid w:val="00805288"/>
    <w:rsid w:val="008075C2"/>
    <w:rsid w:val="00807F93"/>
    <w:rsid w:val="00810AE3"/>
    <w:rsid w:val="00814116"/>
    <w:rsid w:val="0081498E"/>
    <w:rsid w:val="00817BC9"/>
    <w:rsid w:val="008217BB"/>
    <w:rsid w:val="00821F85"/>
    <w:rsid w:val="008236C6"/>
    <w:rsid w:val="00827BCB"/>
    <w:rsid w:val="00832A45"/>
    <w:rsid w:val="00836465"/>
    <w:rsid w:val="008407CB"/>
    <w:rsid w:val="0084320F"/>
    <w:rsid w:val="00843627"/>
    <w:rsid w:val="00844043"/>
    <w:rsid w:val="008442C3"/>
    <w:rsid w:val="008452EF"/>
    <w:rsid w:val="00846A77"/>
    <w:rsid w:val="00846F16"/>
    <w:rsid w:val="008537FD"/>
    <w:rsid w:val="00861859"/>
    <w:rsid w:val="008623F8"/>
    <w:rsid w:val="00864B19"/>
    <w:rsid w:val="00864BFA"/>
    <w:rsid w:val="0086718D"/>
    <w:rsid w:val="00871CC3"/>
    <w:rsid w:val="00871DF7"/>
    <w:rsid w:val="00872178"/>
    <w:rsid w:val="00873639"/>
    <w:rsid w:val="00875A5B"/>
    <w:rsid w:val="0088011D"/>
    <w:rsid w:val="00884443"/>
    <w:rsid w:val="008944B5"/>
    <w:rsid w:val="008965BF"/>
    <w:rsid w:val="008A13F9"/>
    <w:rsid w:val="008A4BA7"/>
    <w:rsid w:val="008B0460"/>
    <w:rsid w:val="008C20A1"/>
    <w:rsid w:val="008C2631"/>
    <w:rsid w:val="008C6B38"/>
    <w:rsid w:val="008D534E"/>
    <w:rsid w:val="008E61D9"/>
    <w:rsid w:val="008E6D71"/>
    <w:rsid w:val="008E7A54"/>
    <w:rsid w:val="008F0B95"/>
    <w:rsid w:val="008F28F9"/>
    <w:rsid w:val="008F4911"/>
    <w:rsid w:val="00904D87"/>
    <w:rsid w:val="0090545E"/>
    <w:rsid w:val="00911A33"/>
    <w:rsid w:val="00911B83"/>
    <w:rsid w:val="00914C11"/>
    <w:rsid w:val="009170EC"/>
    <w:rsid w:val="009211FD"/>
    <w:rsid w:val="00921C06"/>
    <w:rsid w:val="009243B4"/>
    <w:rsid w:val="00924848"/>
    <w:rsid w:val="00927F3A"/>
    <w:rsid w:val="00930A1E"/>
    <w:rsid w:val="009314F6"/>
    <w:rsid w:val="0093275F"/>
    <w:rsid w:val="00933C8B"/>
    <w:rsid w:val="0093659F"/>
    <w:rsid w:val="00936A51"/>
    <w:rsid w:val="0093716B"/>
    <w:rsid w:val="00942206"/>
    <w:rsid w:val="00945668"/>
    <w:rsid w:val="00952484"/>
    <w:rsid w:val="00954F14"/>
    <w:rsid w:val="00954FD7"/>
    <w:rsid w:val="00957BD0"/>
    <w:rsid w:val="00962328"/>
    <w:rsid w:val="0096327C"/>
    <w:rsid w:val="0096534B"/>
    <w:rsid w:val="00966BED"/>
    <w:rsid w:val="00970724"/>
    <w:rsid w:val="00972A00"/>
    <w:rsid w:val="009769F1"/>
    <w:rsid w:val="00983BB7"/>
    <w:rsid w:val="00984729"/>
    <w:rsid w:val="00984948"/>
    <w:rsid w:val="0098602D"/>
    <w:rsid w:val="00990963"/>
    <w:rsid w:val="009947AB"/>
    <w:rsid w:val="009947F1"/>
    <w:rsid w:val="00994E1D"/>
    <w:rsid w:val="009955BC"/>
    <w:rsid w:val="00996135"/>
    <w:rsid w:val="00996A0C"/>
    <w:rsid w:val="009A0953"/>
    <w:rsid w:val="009A0B80"/>
    <w:rsid w:val="009A3CD0"/>
    <w:rsid w:val="009A68DA"/>
    <w:rsid w:val="009A6E49"/>
    <w:rsid w:val="009B354B"/>
    <w:rsid w:val="009B77C7"/>
    <w:rsid w:val="009C0385"/>
    <w:rsid w:val="009C151E"/>
    <w:rsid w:val="009C5C63"/>
    <w:rsid w:val="009C7E47"/>
    <w:rsid w:val="009D02B4"/>
    <w:rsid w:val="009D308D"/>
    <w:rsid w:val="009D5316"/>
    <w:rsid w:val="009E0E6F"/>
    <w:rsid w:val="009E6897"/>
    <w:rsid w:val="009E7194"/>
    <w:rsid w:val="009F08B6"/>
    <w:rsid w:val="009F21C2"/>
    <w:rsid w:val="00A00F25"/>
    <w:rsid w:val="00A01B31"/>
    <w:rsid w:val="00A05729"/>
    <w:rsid w:val="00A115D8"/>
    <w:rsid w:val="00A12C49"/>
    <w:rsid w:val="00A155E8"/>
    <w:rsid w:val="00A1587D"/>
    <w:rsid w:val="00A1592E"/>
    <w:rsid w:val="00A159D4"/>
    <w:rsid w:val="00A223AE"/>
    <w:rsid w:val="00A22E79"/>
    <w:rsid w:val="00A232F5"/>
    <w:rsid w:val="00A25260"/>
    <w:rsid w:val="00A25F29"/>
    <w:rsid w:val="00A26DCC"/>
    <w:rsid w:val="00A26E66"/>
    <w:rsid w:val="00A30EAB"/>
    <w:rsid w:val="00A32325"/>
    <w:rsid w:val="00A32D44"/>
    <w:rsid w:val="00A36B61"/>
    <w:rsid w:val="00A42208"/>
    <w:rsid w:val="00A42726"/>
    <w:rsid w:val="00A4478C"/>
    <w:rsid w:val="00A44CE7"/>
    <w:rsid w:val="00A46733"/>
    <w:rsid w:val="00A55184"/>
    <w:rsid w:val="00A55820"/>
    <w:rsid w:val="00A57CAF"/>
    <w:rsid w:val="00A57E59"/>
    <w:rsid w:val="00A60EC0"/>
    <w:rsid w:val="00A61C7B"/>
    <w:rsid w:val="00A64B1F"/>
    <w:rsid w:val="00A657C5"/>
    <w:rsid w:val="00A716A6"/>
    <w:rsid w:val="00A71841"/>
    <w:rsid w:val="00A75F84"/>
    <w:rsid w:val="00A777E5"/>
    <w:rsid w:val="00A77CE8"/>
    <w:rsid w:val="00A8302B"/>
    <w:rsid w:val="00A8458E"/>
    <w:rsid w:val="00A84AD0"/>
    <w:rsid w:val="00A84D57"/>
    <w:rsid w:val="00A87A22"/>
    <w:rsid w:val="00A90192"/>
    <w:rsid w:val="00A91905"/>
    <w:rsid w:val="00A91AEF"/>
    <w:rsid w:val="00A9232F"/>
    <w:rsid w:val="00A935E5"/>
    <w:rsid w:val="00A94AAC"/>
    <w:rsid w:val="00AA14CE"/>
    <w:rsid w:val="00AA5CB9"/>
    <w:rsid w:val="00AB11BD"/>
    <w:rsid w:val="00AC263A"/>
    <w:rsid w:val="00AC4BF9"/>
    <w:rsid w:val="00AD00CE"/>
    <w:rsid w:val="00AD03ED"/>
    <w:rsid w:val="00AD5209"/>
    <w:rsid w:val="00AD77ED"/>
    <w:rsid w:val="00AE0BD0"/>
    <w:rsid w:val="00AE2C87"/>
    <w:rsid w:val="00AE307B"/>
    <w:rsid w:val="00AE452C"/>
    <w:rsid w:val="00AF3915"/>
    <w:rsid w:val="00AF4023"/>
    <w:rsid w:val="00AF4E39"/>
    <w:rsid w:val="00B0078A"/>
    <w:rsid w:val="00B02AC4"/>
    <w:rsid w:val="00B0359A"/>
    <w:rsid w:val="00B072E0"/>
    <w:rsid w:val="00B1180C"/>
    <w:rsid w:val="00B133DC"/>
    <w:rsid w:val="00B155D4"/>
    <w:rsid w:val="00B17C0D"/>
    <w:rsid w:val="00B20676"/>
    <w:rsid w:val="00B24900"/>
    <w:rsid w:val="00B27733"/>
    <w:rsid w:val="00B32419"/>
    <w:rsid w:val="00B32926"/>
    <w:rsid w:val="00B43FD4"/>
    <w:rsid w:val="00B4445B"/>
    <w:rsid w:val="00B46057"/>
    <w:rsid w:val="00B463E5"/>
    <w:rsid w:val="00B51BEC"/>
    <w:rsid w:val="00B533E6"/>
    <w:rsid w:val="00B565DA"/>
    <w:rsid w:val="00B57A64"/>
    <w:rsid w:val="00B610D9"/>
    <w:rsid w:val="00B61F28"/>
    <w:rsid w:val="00B62613"/>
    <w:rsid w:val="00B63292"/>
    <w:rsid w:val="00B66E5E"/>
    <w:rsid w:val="00B728DB"/>
    <w:rsid w:val="00B75681"/>
    <w:rsid w:val="00B75D35"/>
    <w:rsid w:val="00B76D0D"/>
    <w:rsid w:val="00B77CF3"/>
    <w:rsid w:val="00B77E08"/>
    <w:rsid w:val="00B81B5C"/>
    <w:rsid w:val="00B83581"/>
    <w:rsid w:val="00B842AF"/>
    <w:rsid w:val="00B866EF"/>
    <w:rsid w:val="00B90B2D"/>
    <w:rsid w:val="00B90E3D"/>
    <w:rsid w:val="00B937A7"/>
    <w:rsid w:val="00B9782F"/>
    <w:rsid w:val="00BA0422"/>
    <w:rsid w:val="00BA1691"/>
    <w:rsid w:val="00BB08F4"/>
    <w:rsid w:val="00BB0AEE"/>
    <w:rsid w:val="00BB18E0"/>
    <w:rsid w:val="00BB339D"/>
    <w:rsid w:val="00BB4296"/>
    <w:rsid w:val="00BB5B25"/>
    <w:rsid w:val="00BC687E"/>
    <w:rsid w:val="00BC70FA"/>
    <w:rsid w:val="00BD3BF2"/>
    <w:rsid w:val="00BD6E4A"/>
    <w:rsid w:val="00BE0DA5"/>
    <w:rsid w:val="00BE537B"/>
    <w:rsid w:val="00BE7912"/>
    <w:rsid w:val="00BF08EF"/>
    <w:rsid w:val="00BF17B1"/>
    <w:rsid w:val="00BF1849"/>
    <w:rsid w:val="00BF2F50"/>
    <w:rsid w:val="00BF427D"/>
    <w:rsid w:val="00BF5580"/>
    <w:rsid w:val="00BF6CFC"/>
    <w:rsid w:val="00C00B64"/>
    <w:rsid w:val="00C0168E"/>
    <w:rsid w:val="00C052EF"/>
    <w:rsid w:val="00C204DB"/>
    <w:rsid w:val="00C24E2C"/>
    <w:rsid w:val="00C316EF"/>
    <w:rsid w:val="00C31B33"/>
    <w:rsid w:val="00C36F1A"/>
    <w:rsid w:val="00C3745A"/>
    <w:rsid w:val="00C43222"/>
    <w:rsid w:val="00C44AA7"/>
    <w:rsid w:val="00C4761F"/>
    <w:rsid w:val="00C50116"/>
    <w:rsid w:val="00C50397"/>
    <w:rsid w:val="00C50DEA"/>
    <w:rsid w:val="00C619EA"/>
    <w:rsid w:val="00C65FF9"/>
    <w:rsid w:val="00C661FE"/>
    <w:rsid w:val="00C66E3C"/>
    <w:rsid w:val="00C66EAB"/>
    <w:rsid w:val="00C71FF4"/>
    <w:rsid w:val="00C756BF"/>
    <w:rsid w:val="00C76F20"/>
    <w:rsid w:val="00C80A75"/>
    <w:rsid w:val="00C81632"/>
    <w:rsid w:val="00C91731"/>
    <w:rsid w:val="00C95A89"/>
    <w:rsid w:val="00C95C72"/>
    <w:rsid w:val="00C97107"/>
    <w:rsid w:val="00C97A35"/>
    <w:rsid w:val="00CA01EC"/>
    <w:rsid w:val="00CA3040"/>
    <w:rsid w:val="00CA4733"/>
    <w:rsid w:val="00CA7A92"/>
    <w:rsid w:val="00CB4AB4"/>
    <w:rsid w:val="00CB55ED"/>
    <w:rsid w:val="00CB6D7B"/>
    <w:rsid w:val="00CB6F93"/>
    <w:rsid w:val="00CC0D01"/>
    <w:rsid w:val="00CC1FAA"/>
    <w:rsid w:val="00CC24A8"/>
    <w:rsid w:val="00CC5357"/>
    <w:rsid w:val="00CC54B2"/>
    <w:rsid w:val="00CC6970"/>
    <w:rsid w:val="00CC794E"/>
    <w:rsid w:val="00CD371A"/>
    <w:rsid w:val="00CD7212"/>
    <w:rsid w:val="00CD7338"/>
    <w:rsid w:val="00CE65A6"/>
    <w:rsid w:val="00CE6F61"/>
    <w:rsid w:val="00CF26D8"/>
    <w:rsid w:val="00CF31F0"/>
    <w:rsid w:val="00CF7474"/>
    <w:rsid w:val="00CF7B6F"/>
    <w:rsid w:val="00D02082"/>
    <w:rsid w:val="00D0483B"/>
    <w:rsid w:val="00D05F5A"/>
    <w:rsid w:val="00D0712C"/>
    <w:rsid w:val="00D11C7F"/>
    <w:rsid w:val="00D23030"/>
    <w:rsid w:val="00D241C8"/>
    <w:rsid w:val="00D26631"/>
    <w:rsid w:val="00D266A9"/>
    <w:rsid w:val="00D26A34"/>
    <w:rsid w:val="00D27643"/>
    <w:rsid w:val="00D27959"/>
    <w:rsid w:val="00D31402"/>
    <w:rsid w:val="00D33BF2"/>
    <w:rsid w:val="00D34A21"/>
    <w:rsid w:val="00D40CBC"/>
    <w:rsid w:val="00D45552"/>
    <w:rsid w:val="00D45E95"/>
    <w:rsid w:val="00D52700"/>
    <w:rsid w:val="00D5636A"/>
    <w:rsid w:val="00D617CB"/>
    <w:rsid w:val="00D61E39"/>
    <w:rsid w:val="00D62E0C"/>
    <w:rsid w:val="00D639F8"/>
    <w:rsid w:val="00D6462D"/>
    <w:rsid w:val="00D77FDD"/>
    <w:rsid w:val="00D8469D"/>
    <w:rsid w:val="00D865F7"/>
    <w:rsid w:val="00D869B1"/>
    <w:rsid w:val="00D9445A"/>
    <w:rsid w:val="00D951F5"/>
    <w:rsid w:val="00D96A4F"/>
    <w:rsid w:val="00D96D16"/>
    <w:rsid w:val="00DA0DD7"/>
    <w:rsid w:val="00DA42AF"/>
    <w:rsid w:val="00DB045B"/>
    <w:rsid w:val="00DB1E3E"/>
    <w:rsid w:val="00DB26C5"/>
    <w:rsid w:val="00DB2FCE"/>
    <w:rsid w:val="00DC2CA3"/>
    <w:rsid w:val="00DC307F"/>
    <w:rsid w:val="00DC334E"/>
    <w:rsid w:val="00DC6262"/>
    <w:rsid w:val="00DD31D2"/>
    <w:rsid w:val="00DD55EE"/>
    <w:rsid w:val="00DD5BA9"/>
    <w:rsid w:val="00DD6844"/>
    <w:rsid w:val="00DE16D9"/>
    <w:rsid w:val="00DE4298"/>
    <w:rsid w:val="00DF1CC7"/>
    <w:rsid w:val="00DF3B67"/>
    <w:rsid w:val="00E019EE"/>
    <w:rsid w:val="00E01FD9"/>
    <w:rsid w:val="00E04DF3"/>
    <w:rsid w:val="00E05E5A"/>
    <w:rsid w:val="00E1154D"/>
    <w:rsid w:val="00E120D6"/>
    <w:rsid w:val="00E12283"/>
    <w:rsid w:val="00E21A5B"/>
    <w:rsid w:val="00E24452"/>
    <w:rsid w:val="00E302E5"/>
    <w:rsid w:val="00E30C2E"/>
    <w:rsid w:val="00E33DBF"/>
    <w:rsid w:val="00E40813"/>
    <w:rsid w:val="00E4245D"/>
    <w:rsid w:val="00E44D06"/>
    <w:rsid w:val="00E459F9"/>
    <w:rsid w:val="00E470AC"/>
    <w:rsid w:val="00E52BB6"/>
    <w:rsid w:val="00E538C2"/>
    <w:rsid w:val="00E661E2"/>
    <w:rsid w:val="00E66E2B"/>
    <w:rsid w:val="00E74832"/>
    <w:rsid w:val="00E74864"/>
    <w:rsid w:val="00E8569D"/>
    <w:rsid w:val="00E865CB"/>
    <w:rsid w:val="00E90F1A"/>
    <w:rsid w:val="00E91ACB"/>
    <w:rsid w:val="00E9269D"/>
    <w:rsid w:val="00E937AC"/>
    <w:rsid w:val="00E97958"/>
    <w:rsid w:val="00E97E7A"/>
    <w:rsid w:val="00EB23E7"/>
    <w:rsid w:val="00EB25DC"/>
    <w:rsid w:val="00EB42DD"/>
    <w:rsid w:val="00EC0982"/>
    <w:rsid w:val="00EC1A9D"/>
    <w:rsid w:val="00EC4E01"/>
    <w:rsid w:val="00EC4F72"/>
    <w:rsid w:val="00EC5E79"/>
    <w:rsid w:val="00EC71A4"/>
    <w:rsid w:val="00ED35B0"/>
    <w:rsid w:val="00ED6E0B"/>
    <w:rsid w:val="00ED7A88"/>
    <w:rsid w:val="00EE000E"/>
    <w:rsid w:val="00EE28E0"/>
    <w:rsid w:val="00EE3AE5"/>
    <w:rsid w:val="00EE4A77"/>
    <w:rsid w:val="00EE6294"/>
    <w:rsid w:val="00EE6789"/>
    <w:rsid w:val="00EF1327"/>
    <w:rsid w:val="00EF36B7"/>
    <w:rsid w:val="00EF4966"/>
    <w:rsid w:val="00EF7E48"/>
    <w:rsid w:val="00F003F6"/>
    <w:rsid w:val="00F02BAA"/>
    <w:rsid w:val="00F03862"/>
    <w:rsid w:val="00F038B9"/>
    <w:rsid w:val="00F03C41"/>
    <w:rsid w:val="00F041CE"/>
    <w:rsid w:val="00F1550A"/>
    <w:rsid w:val="00F20B62"/>
    <w:rsid w:val="00F22C2E"/>
    <w:rsid w:val="00F23C45"/>
    <w:rsid w:val="00F27C44"/>
    <w:rsid w:val="00F31B61"/>
    <w:rsid w:val="00F32D2F"/>
    <w:rsid w:val="00F35D27"/>
    <w:rsid w:val="00F35DE5"/>
    <w:rsid w:val="00F37B2C"/>
    <w:rsid w:val="00F37F8E"/>
    <w:rsid w:val="00F40E75"/>
    <w:rsid w:val="00F40FFE"/>
    <w:rsid w:val="00F42853"/>
    <w:rsid w:val="00F4348E"/>
    <w:rsid w:val="00F53F70"/>
    <w:rsid w:val="00F53FF5"/>
    <w:rsid w:val="00F54713"/>
    <w:rsid w:val="00F55F40"/>
    <w:rsid w:val="00F62517"/>
    <w:rsid w:val="00F629E5"/>
    <w:rsid w:val="00F67C4C"/>
    <w:rsid w:val="00F76FDC"/>
    <w:rsid w:val="00F849C6"/>
    <w:rsid w:val="00F86F36"/>
    <w:rsid w:val="00F9698C"/>
    <w:rsid w:val="00F97B6A"/>
    <w:rsid w:val="00FA143B"/>
    <w:rsid w:val="00FA4384"/>
    <w:rsid w:val="00FA5A1E"/>
    <w:rsid w:val="00FB09E6"/>
    <w:rsid w:val="00FB6005"/>
    <w:rsid w:val="00FB6938"/>
    <w:rsid w:val="00FB6CEE"/>
    <w:rsid w:val="00FC046F"/>
    <w:rsid w:val="00FC1C15"/>
    <w:rsid w:val="00FD4451"/>
    <w:rsid w:val="00FD44B2"/>
    <w:rsid w:val="00FD47BE"/>
    <w:rsid w:val="00FD613B"/>
    <w:rsid w:val="00FE0BAE"/>
    <w:rsid w:val="00FE41FF"/>
    <w:rsid w:val="00FF3356"/>
    <w:rsid w:val="00FF62C7"/>
    <w:rsid w:val="14D77F8F"/>
    <w:rsid w:val="151572E3"/>
    <w:rsid w:val="6F2A2FEF"/>
    <w:rsid w:val="79C30F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39" w:semiHidden="0" w:name="toc 8"/>
    <w:lsdException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b/>
      <w:sz w:val="24"/>
      <w:szCs w:val="20"/>
    </w:rPr>
  </w:style>
  <w:style w:type="paragraph" w:styleId="3">
    <w:name w:val="heading 2"/>
    <w:basedOn w:val="1"/>
    <w:next w:val="4"/>
    <w:qFormat/>
    <w:uiPriority w:val="0"/>
    <w:pPr>
      <w:keepNext/>
      <w:jc w:val="center"/>
      <w:outlineLvl w:val="1"/>
    </w:pPr>
    <w:rPr>
      <w:rFonts w:eastAsia="楷体_GB2312"/>
      <w:b/>
      <w:szCs w:val="20"/>
    </w:rPr>
  </w:style>
  <w:style w:type="paragraph" w:styleId="5">
    <w:name w:val="heading 3"/>
    <w:basedOn w:val="1"/>
    <w:next w:val="4"/>
    <w:qFormat/>
    <w:uiPriority w:val="0"/>
    <w:pPr>
      <w:keepNext/>
      <w:jc w:val="center"/>
      <w:outlineLvl w:val="2"/>
    </w:pPr>
    <w:rPr>
      <w:rFonts w:eastAsia="楷体_GB2312"/>
      <w:b/>
      <w:sz w:val="28"/>
      <w:szCs w:val="20"/>
    </w:rPr>
  </w:style>
  <w:style w:type="paragraph" w:styleId="6">
    <w:name w:val="heading 5"/>
    <w:basedOn w:val="1"/>
    <w:next w:val="4"/>
    <w:link w:val="56"/>
    <w:qFormat/>
    <w:uiPriority w:val="0"/>
    <w:pPr>
      <w:keepNext/>
      <w:numPr>
        <w:ilvl w:val="0"/>
        <w:numId w:val="1"/>
      </w:numPr>
      <w:spacing w:line="360" w:lineRule="auto"/>
      <w:ind w:firstLine="454"/>
      <w:outlineLvl w:val="4"/>
    </w:pPr>
    <w:rPr>
      <w:sz w:val="28"/>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7">
    <w:name w:val="toc 7"/>
    <w:basedOn w:val="1"/>
    <w:next w:val="1"/>
    <w:unhideWhenUsed/>
    <w:qFormat/>
    <w:uiPriority w:val="39"/>
    <w:pPr>
      <w:ind w:left="1050"/>
      <w:jc w:val="left"/>
    </w:pPr>
    <w:rPr>
      <w:rFonts w:ascii="Calibri" w:hAnsi="Calibri"/>
      <w:sz w:val="20"/>
      <w:szCs w:val="20"/>
    </w:rPr>
  </w:style>
  <w:style w:type="paragraph" w:styleId="8">
    <w:name w:val="Document Map"/>
    <w:basedOn w:val="1"/>
    <w:link w:val="63"/>
    <w:uiPriority w:val="0"/>
    <w:rPr>
      <w:rFonts w:ascii="宋体"/>
      <w:sz w:val="18"/>
      <w:szCs w:val="18"/>
    </w:rPr>
  </w:style>
  <w:style w:type="paragraph" w:styleId="9">
    <w:name w:val="annotation text"/>
    <w:basedOn w:val="1"/>
    <w:link w:val="34"/>
    <w:qFormat/>
    <w:uiPriority w:val="0"/>
    <w:pPr>
      <w:jc w:val="left"/>
    </w:pPr>
  </w:style>
  <w:style w:type="paragraph" w:styleId="10">
    <w:name w:val="Body Text"/>
    <w:basedOn w:val="1"/>
    <w:link w:val="52"/>
    <w:qFormat/>
    <w:uiPriority w:val="0"/>
    <w:pPr>
      <w:adjustRightInd w:val="0"/>
      <w:spacing w:line="360" w:lineRule="atLeast"/>
      <w:textAlignment w:val="baseline"/>
    </w:pPr>
    <w:rPr>
      <w:kern w:val="44"/>
      <w:sz w:val="24"/>
      <w:szCs w:val="20"/>
    </w:rPr>
  </w:style>
  <w:style w:type="paragraph" w:styleId="11">
    <w:name w:val="toc 5"/>
    <w:basedOn w:val="1"/>
    <w:next w:val="1"/>
    <w:unhideWhenUsed/>
    <w:qFormat/>
    <w:uiPriority w:val="39"/>
    <w:pPr>
      <w:ind w:left="630"/>
      <w:jc w:val="left"/>
    </w:pPr>
    <w:rPr>
      <w:rFonts w:ascii="Calibri" w:hAnsi="Calibri"/>
      <w:sz w:val="20"/>
      <w:szCs w:val="20"/>
    </w:rPr>
  </w:style>
  <w:style w:type="paragraph" w:styleId="12">
    <w:name w:val="toc 3"/>
    <w:basedOn w:val="1"/>
    <w:next w:val="1"/>
    <w:unhideWhenUsed/>
    <w:qFormat/>
    <w:uiPriority w:val="39"/>
    <w:pPr>
      <w:ind w:left="210"/>
      <w:jc w:val="left"/>
    </w:pPr>
    <w:rPr>
      <w:rFonts w:ascii="Calibri" w:hAnsi="Calibri"/>
      <w:sz w:val="20"/>
      <w:szCs w:val="20"/>
    </w:rPr>
  </w:style>
  <w:style w:type="paragraph" w:styleId="13">
    <w:name w:val="toc 8"/>
    <w:basedOn w:val="1"/>
    <w:next w:val="1"/>
    <w:unhideWhenUsed/>
    <w:uiPriority w:val="39"/>
    <w:pPr>
      <w:ind w:left="1260"/>
      <w:jc w:val="left"/>
    </w:pPr>
    <w:rPr>
      <w:rFonts w:ascii="Calibri" w:hAnsi="Calibri"/>
      <w:sz w:val="20"/>
      <w:szCs w:val="20"/>
    </w:rPr>
  </w:style>
  <w:style w:type="paragraph" w:styleId="14">
    <w:name w:val="Date"/>
    <w:basedOn w:val="1"/>
    <w:next w:val="1"/>
    <w:qFormat/>
    <w:uiPriority w:val="0"/>
    <w:pPr>
      <w:ind w:left="100" w:leftChars="2500"/>
    </w:pPr>
    <w:rPr>
      <w:rFonts w:ascii="宋体" w:hAnsi="宋体"/>
      <w:sz w:val="24"/>
    </w:rPr>
  </w:style>
  <w:style w:type="paragraph" w:styleId="15">
    <w:name w:val="Balloon Text"/>
    <w:basedOn w:val="1"/>
    <w:semiHidden/>
    <w:uiPriority w:val="0"/>
    <w:rPr>
      <w:sz w:val="18"/>
      <w:szCs w:val="18"/>
    </w:rPr>
  </w:style>
  <w:style w:type="paragraph" w:styleId="16">
    <w:name w:val="footer"/>
    <w:basedOn w:val="1"/>
    <w:link w:val="57"/>
    <w:uiPriority w:val="0"/>
    <w:pPr>
      <w:tabs>
        <w:tab w:val="center" w:pos="4153"/>
        <w:tab w:val="right" w:pos="8306"/>
      </w:tabs>
      <w:snapToGrid w:val="0"/>
      <w:jc w:val="left"/>
    </w:pPr>
    <w:rPr>
      <w:sz w:val="18"/>
      <w:szCs w:val="18"/>
    </w:rPr>
  </w:style>
  <w:style w:type="paragraph" w:styleId="1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360"/>
      <w:jc w:val="left"/>
    </w:pPr>
    <w:rPr>
      <w:rFonts w:ascii="Cambria" w:hAnsi="Cambria"/>
      <w:b/>
      <w:bCs/>
      <w:caps/>
      <w:sz w:val="24"/>
    </w:rPr>
  </w:style>
  <w:style w:type="paragraph" w:styleId="19">
    <w:name w:val="toc 4"/>
    <w:basedOn w:val="1"/>
    <w:next w:val="1"/>
    <w:unhideWhenUsed/>
    <w:uiPriority w:val="39"/>
    <w:pPr>
      <w:ind w:left="420"/>
      <w:jc w:val="left"/>
    </w:pPr>
    <w:rPr>
      <w:rFonts w:ascii="Calibri" w:hAnsi="Calibri"/>
      <w:sz w:val="20"/>
      <w:szCs w:val="20"/>
    </w:rPr>
  </w:style>
  <w:style w:type="paragraph" w:styleId="20">
    <w:name w:val="footnote text"/>
    <w:basedOn w:val="1"/>
    <w:link w:val="53"/>
    <w:qFormat/>
    <w:uiPriority w:val="0"/>
    <w:pPr>
      <w:snapToGrid w:val="0"/>
      <w:jc w:val="left"/>
    </w:pPr>
    <w:rPr>
      <w:sz w:val="18"/>
      <w:szCs w:val="18"/>
    </w:rPr>
  </w:style>
  <w:style w:type="paragraph" w:styleId="21">
    <w:name w:val="toc 6"/>
    <w:basedOn w:val="1"/>
    <w:next w:val="1"/>
    <w:unhideWhenUsed/>
    <w:uiPriority w:val="39"/>
    <w:pPr>
      <w:ind w:left="840"/>
      <w:jc w:val="left"/>
    </w:pPr>
    <w:rPr>
      <w:rFonts w:ascii="Calibri" w:hAnsi="Calibri"/>
      <w:sz w:val="20"/>
      <w:szCs w:val="20"/>
    </w:rPr>
  </w:style>
  <w:style w:type="paragraph" w:styleId="22">
    <w:name w:val="toc 2"/>
    <w:basedOn w:val="1"/>
    <w:next w:val="1"/>
    <w:unhideWhenUsed/>
    <w:qFormat/>
    <w:uiPriority w:val="39"/>
    <w:pPr>
      <w:spacing w:before="240"/>
      <w:jc w:val="left"/>
    </w:pPr>
    <w:rPr>
      <w:rFonts w:ascii="Calibri" w:hAnsi="Calibri"/>
      <w:b/>
      <w:bCs/>
      <w:sz w:val="20"/>
      <w:szCs w:val="20"/>
    </w:rPr>
  </w:style>
  <w:style w:type="paragraph" w:styleId="23">
    <w:name w:val="toc 9"/>
    <w:basedOn w:val="1"/>
    <w:next w:val="1"/>
    <w:unhideWhenUsed/>
    <w:uiPriority w:val="39"/>
    <w:pPr>
      <w:ind w:left="1470"/>
      <w:jc w:val="left"/>
    </w:pPr>
    <w:rPr>
      <w:rFonts w:ascii="Calibri" w:hAnsi="Calibri"/>
      <w:sz w:val="20"/>
      <w:szCs w:val="20"/>
    </w:rPr>
  </w:style>
  <w:style w:type="paragraph" w:styleId="24">
    <w:name w:val="Title"/>
    <w:basedOn w:val="2"/>
    <w:link w:val="54"/>
    <w:qFormat/>
    <w:uiPriority w:val="0"/>
    <w:pPr>
      <w:keepLines/>
      <w:adjustRightInd w:val="0"/>
      <w:snapToGrid w:val="0"/>
      <w:ind w:firstLine="200" w:firstLineChars="200"/>
      <w:textAlignment w:val="baseline"/>
    </w:pPr>
    <w:rPr>
      <w:rFonts w:ascii="方正仿宋_GBK" w:hAnsi="方正仿宋_GBK" w:eastAsia="方正仿宋_GBK"/>
      <w:kern w:val="44"/>
      <w:sz w:val="32"/>
    </w:rPr>
  </w:style>
  <w:style w:type="paragraph" w:styleId="25">
    <w:name w:val="annotation subject"/>
    <w:basedOn w:val="9"/>
    <w:next w:val="9"/>
    <w:link w:val="35"/>
    <w:qFormat/>
    <w:uiPriority w:val="0"/>
    <w:rPr>
      <w:b/>
      <w:bCs/>
    </w:rPr>
  </w:style>
  <w:style w:type="character" w:styleId="28">
    <w:name w:val="page number"/>
    <w:basedOn w:val="27"/>
    <w:qFormat/>
    <w:uiPriority w:val="0"/>
  </w:style>
  <w:style w:type="character" w:styleId="29">
    <w:name w:val="line number"/>
    <w:basedOn w:val="27"/>
    <w:qFormat/>
    <w:uiPriority w:val="0"/>
  </w:style>
  <w:style w:type="character" w:styleId="30">
    <w:name w:val="Hyperlink"/>
    <w:uiPriority w:val="99"/>
    <w:rPr>
      <w:color w:val="0000FF"/>
      <w:u w:val="single"/>
    </w:rPr>
  </w:style>
  <w:style w:type="character" w:styleId="31">
    <w:name w:val="annotation reference"/>
    <w:uiPriority w:val="0"/>
    <w:rPr>
      <w:sz w:val="21"/>
      <w:szCs w:val="21"/>
    </w:rPr>
  </w:style>
  <w:style w:type="character" w:styleId="32">
    <w:name w:val="footnote reference"/>
    <w:qFormat/>
    <w:uiPriority w:val="0"/>
    <w:rPr>
      <w:vertAlign w:val="superscript"/>
    </w:rPr>
  </w:style>
  <w:style w:type="paragraph" w:customStyle="1" w:styleId="33">
    <w:name w:val="Char Char Char Char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character" w:customStyle="1" w:styleId="34">
    <w:name w:val="批注文字 字符"/>
    <w:link w:val="9"/>
    <w:uiPriority w:val="0"/>
    <w:rPr>
      <w:kern w:val="2"/>
      <w:sz w:val="21"/>
      <w:szCs w:val="24"/>
    </w:rPr>
  </w:style>
  <w:style w:type="character" w:customStyle="1" w:styleId="35">
    <w:name w:val="批注主题 字符"/>
    <w:link w:val="25"/>
    <w:uiPriority w:val="0"/>
    <w:rPr>
      <w:b/>
      <w:bCs/>
      <w:kern w:val="2"/>
      <w:sz w:val="21"/>
      <w:szCs w:val="24"/>
    </w:rPr>
  </w:style>
  <w:style w:type="paragraph" w:customStyle="1" w:styleId="36">
    <w:name w:val="标准"/>
    <w:basedOn w:val="1"/>
    <w:qFormat/>
    <w:uiPriority w:val="0"/>
    <w:pPr>
      <w:adjustRightInd w:val="0"/>
      <w:spacing w:line="360" w:lineRule="auto"/>
      <w:textAlignment w:val="baseline"/>
    </w:pPr>
    <w:rPr>
      <w:spacing w:val="6"/>
      <w:kern w:val="0"/>
      <w:sz w:val="28"/>
      <w:szCs w:val="20"/>
    </w:rPr>
  </w:style>
  <w:style w:type="paragraph" w:customStyle="1" w:styleId="37">
    <w:name w:val="标题1"/>
    <w:basedOn w:val="1"/>
    <w:link w:val="38"/>
    <w:qFormat/>
    <w:uiPriority w:val="99"/>
    <w:pPr>
      <w:tabs>
        <w:tab w:val="left" w:pos="941"/>
      </w:tabs>
      <w:spacing w:before="120" w:after="120"/>
      <w:outlineLvl w:val="0"/>
    </w:pPr>
    <w:rPr>
      <w:kern w:val="0"/>
      <w:sz w:val="24"/>
      <w:szCs w:val="20"/>
    </w:rPr>
  </w:style>
  <w:style w:type="character" w:customStyle="1" w:styleId="38">
    <w:name w:val="标题1 Char"/>
    <w:link w:val="37"/>
    <w:uiPriority w:val="99"/>
    <w:rPr>
      <w:sz w:val="24"/>
    </w:rPr>
  </w:style>
  <w:style w:type="paragraph" w:customStyle="1" w:styleId="39">
    <w:name w:val="标题2"/>
    <w:basedOn w:val="1"/>
    <w:uiPriority w:val="0"/>
    <w:pPr>
      <w:tabs>
        <w:tab w:val="left" w:pos="709"/>
      </w:tabs>
      <w:spacing w:beforeLines="50" w:afterLines="50"/>
      <w:ind w:left="709" w:hanging="709"/>
    </w:pPr>
    <w:rPr>
      <w:sz w:val="24"/>
      <w:szCs w:val="20"/>
    </w:rPr>
  </w:style>
  <w:style w:type="paragraph" w:customStyle="1" w:styleId="40">
    <w:name w:val="标题3"/>
    <w:basedOn w:val="1"/>
    <w:uiPriority w:val="0"/>
    <w:pPr>
      <w:tabs>
        <w:tab w:val="left" w:pos="709"/>
      </w:tabs>
      <w:ind w:left="709" w:hanging="709"/>
    </w:pPr>
    <w:rPr>
      <w:szCs w:val="20"/>
    </w:rPr>
  </w:style>
  <w:style w:type="paragraph" w:customStyle="1" w:styleId="41">
    <w:name w:val="标题4"/>
    <w:basedOn w:val="1"/>
    <w:qFormat/>
    <w:uiPriority w:val="0"/>
    <w:pPr>
      <w:tabs>
        <w:tab w:val="left" w:pos="737"/>
      </w:tabs>
      <w:ind w:left="737" w:hanging="737"/>
    </w:pPr>
    <w:rPr>
      <w:szCs w:val="20"/>
    </w:rPr>
  </w:style>
  <w:style w:type="paragraph" w:customStyle="1" w:styleId="42">
    <w:name w:val="标题5"/>
    <w:basedOn w:val="1"/>
    <w:uiPriority w:val="0"/>
    <w:pPr>
      <w:tabs>
        <w:tab w:val="left" w:pos="1080"/>
      </w:tabs>
      <w:ind w:left="737" w:hanging="737"/>
    </w:pPr>
    <w:rPr>
      <w:szCs w:val="20"/>
    </w:rPr>
  </w:style>
  <w:style w:type="paragraph" w:customStyle="1" w:styleId="43">
    <w:name w:val="标题6"/>
    <w:basedOn w:val="1"/>
    <w:uiPriority w:val="0"/>
    <w:pPr>
      <w:tabs>
        <w:tab w:val="left" w:pos="1440"/>
      </w:tabs>
      <w:ind w:left="737" w:hanging="737"/>
    </w:pPr>
    <w:rPr>
      <w:szCs w:val="20"/>
    </w:rPr>
  </w:style>
  <w:style w:type="paragraph" w:customStyle="1" w:styleId="44">
    <w:name w:val="标题7"/>
    <w:basedOn w:val="1"/>
    <w:uiPriority w:val="0"/>
    <w:pPr>
      <w:tabs>
        <w:tab w:val="left" w:pos="1440"/>
      </w:tabs>
      <w:ind w:left="737" w:hanging="737"/>
    </w:pPr>
    <w:rPr>
      <w:szCs w:val="20"/>
    </w:rPr>
  </w:style>
  <w:style w:type="paragraph" w:customStyle="1" w:styleId="45">
    <w:name w:val="标题8"/>
    <w:basedOn w:val="1"/>
    <w:uiPriority w:val="0"/>
    <w:pPr>
      <w:tabs>
        <w:tab w:val="left" w:pos="2880"/>
      </w:tabs>
      <w:ind w:left="737" w:hanging="737"/>
    </w:pPr>
    <w:rPr>
      <w:szCs w:val="20"/>
    </w:rPr>
  </w:style>
  <w:style w:type="paragraph" w:customStyle="1" w:styleId="46">
    <w:name w:val="标题9"/>
    <w:basedOn w:val="1"/>
    <w:uiPriority w:val="0"/>
    <w:pPr>
      <w:tabs>
        <w:tab w:val="left" w:pos="3240"/>
      </w:tabs>
      <w:ind w:left="737" w:hanging="737"/>
    </w:pPr>
    <w:rPr>
      <w:szCs w:val="20"/>
    </w:rPr>
  </w:style>
  <w:style w:type="paragraph" w:customStyle="1" w:styleId="47">
    <w:name w:val="样式2"/>
    <w:basedOn w:val="37"/>
    <w:link w:val="48"/>
    <w:qFormat/>
    <w:uiPriority w:val="0"/>
    <w:pPr>
      <w:numPr>
        <w:ilvl w:val="0"/>
        <w:numId w:val="2"/>
      </w:numPr>
    </w:pPr>
    <w:rPr>
      <w:rFonts w:eastAsia="仿宋_GB2312"/>
      <w:b/>
      <w:bCs/>
    </w:rPr>
  </w:style>
  <w:style w:type="character" w:customStyle="1" w:styleId="48">
    <w:name w:val="样式2 Char"/>
    <w:link w:val="47"/>
    <w:uiPriority w:val="0"/>
    <w:rPr>
      <w:rFonts w:eastAsia="仿宋_GB2312"/>
      <w:b/>
      <w:bCs/>
      <w:sz w:val="24"/>
    </w:rPr>
  </w:style>
  <w:style w:type="paragraph" w:customStyle="1" w:styleId="49">
    <w:name w:val="样式1"/>
    <w:basedOn w:val="47"/>
    <w:link w:val="50"/>
    <w:qFormat/>
    <w:uiPriority w:val="0"/>
    <w:rPr>
      <w:sz w:val="28"/>
    </w:rPr>
  </w:style>
  <w:style w:type="character" w:customStyle="1" w:styleId="50">
    <w:name w:val="样式1 Char"/>
    <w:link w:val="49"/>
    <w:uiPriority w:val="0"/>
    <w:rPr>
      <w:rFonts w:eastAsia="仿宋_GB2312"/>
      <w:b/>
      <w:bCs/>
      <w:sz w:val="28"/>
    </w:rPr>
  </w:style>
  <w:style w:type="paragraph" w:customStyle="1" w:styleId="51">
    <w:name w:val="Defaul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2">
    <w:name w:val="正文文本 字符"/>
    <w:link w:val="10"/>
    <w:uiPriority w:val="0"/>
    <w:rPr>
      <w:kern w:val="44"/>
      <w:sz w:val="24"/>
    </w:rPr>
  </w:style>
  <w:style w:type="character" w:customStyle="1" w:styleId="53">
    <w:name w:val="脚注文本 字符"/>
    <w:link w:val="20"/>
    <w:qFormat/>
    <w:uiPriority w:val="0"/>
    <w:rPr>
      <w:kern w:val="2"/>
      <w:sz w:val="18"/>
      <w:szCs w:val="18"/>
    </w:rPr>
  </w:style>
  <w:style w:type="character" w:customStyle="1" w:styleId="54">
    <w:name w:val="标题 字符"/>
    <w:link w:val="24"/>
    <w:uiPriority w:val="0"/>
    <w:rPr>
      <w:rFonts w:ascii="方正仿宋_GBK" w:hAnsi="方正仿宋_GBK" w:eastAsia="方正仿宋_GBK"/>
      <w:b/>
      <w:kern w:val="44"/>
      <w:sz w:val="32"/>
    </w:rPr>
  </w:style>
  <w:style w:type="paragraph" w:customStyle="1" w:styleId="55">
    <w:name w:val="样式7"/>
    <w:basedOn w:val="37"/>
    <w:link w:val="58"/>
    <w:qFormat/>
    <w:uiPriority w:val="0"/>
    <w:pPr>
      <w:numPr>
        <w:ilvl w:val="0"/>
        <w:numId w:val="3"/>
      </w:numPr>
      <w:tabs>
        <w:tab w:val="left" w:pos="709"/>
        <w:tab w:val="clear" w:pos="941"/>
      </w:tabs>
    </w:pPr>
    <w:rPr>
      <w:rFonts w:eastAsia="仿宋_GB2312"/>
      <w:b/>
      <w:bCs/>
    </w:rPr>
  </w:style>
  <w:style w:type="character" w:customStyle="1" w:styleId="56">
    <w:name w:val="标题 5 字符"/>
    <w:link w:val="6"/>
    <w:qFormat/>
    <w:uiPriority w:val="0"/>
    <w:rPr>
      <w:kern w:val="2"/>
      <w:sz w:val="28"/>
    </w:rPr>
  </w:style>
  <w:style w:type="character" w:customStyle="1" w:styleId="57">
    <w:name w:val="页脚 字符"/>
    <w:link w:val="16"/>
    <w:uiPriority w:val="0"/>
    <w:rPr>
      <w:kern w:val="2"/>
      <w:sz w:val="18"/>
      <w:szCs w:val="18"/>
    </w:rPr>
  </w:style>
  <w:style w:type="character" w:customStyle="1" w:styleId="58">
    <w:name w:val="样式7 Char"/>
    <w:link w:val="55"/>
    <w:qFormat/>
    <w:uiPriority w:val="0"/>
    <w:rPr>
      <w:rFonts w:eastAsia="仿宋_GB2312"/>
      <w:b/>
      <w:bCs/>
      <w:sz w:val="24"/>
    </w:rPr>
  </w:style>
  <w:style w:type="paragraph" w:customStyle="1" w:styleId="59">
    <w:name w:val="TOC 标题1"/>
    <w:basedOn w:val="2"/>
    <w:next w:val="1"/>
    <w:semiHidden/>
    <w:unhideWhenUsed/>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60">
    <w:name w:val="Char"/>
    <w:basedOn w:val="1"/>
    <w:qFormat/>
    <w:uiPriority w:val="0"/>
    <w:pPr>
      <w:widowControl/>
      <w:spacing w:line="400" w:lineRule="exact"/>
    </w:pPr>
    <w:rPr>
      <w:rFonts w:ascii="宋体" w:hAnsi="宋体"/>
      <w:spacing w:val="20"/>
      <w:kern w:val="0"/>
      <w:sz w:val="24"/>
    </w:rPr>
  </w:style>
  <w:style w:type="paragraph" w:styleId="61">
    <w:name w:val="List Paragraph"/>
    <w:basedOn w:val="1"/>
    <w:qFormat/>
    <w:uiPriority w:val="34"/>
    <w:pPr>
      <w:ind w:firstLine="420" w:firstLineChars="200"/>
    </w:pPr>
  </w:style>
  <w:style w:type="paragraph" w:customStyle="1" w:styleId="62">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Arial Unicode MS"/>
      <w:color w:val="FF0000"/>
      <w:kern w:val="0"/>
      <w:sz w:val="20"/>
      <w:szCs w:val="20"/>
    </w:rPr>
  </w:style>
  <w:style w:type="character" w:customStyle="1" w:styleId="63">
    <w:name w:val="文档结构图 字符"/>
    <w:basedOn w:val="27"/>
    <w:link w:val="8"/>
    <w:qFormat/>
    <w:uiPriority w:val="0"/>
    <w:rPr>
      <w:rFonts w:ascii="宋体"/>
      <w:kern w:val="2"/>
      <w:sz w:val="18"/>
      <w:szCs w:val="18"/>
    </w:rPr>
  </w:style>
  <w:style w:type="paragraph" w:customStyle="1" w:styleId="64">
    <w:name w:val="修订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07A45-10A1-4122-BDDF-BCB22CC8DE97}">
  <ds:schemaRefs/>
</ds:datastoreItem>
</file>

<file path=docProps/app.xml><?xml version="1.0" encoding="utf-8"?>
<Properties xmlns="http://schemas.openxmlformats.org/officeDocument/2006/extended-properties" xmlns:vt="http://schemas.openxmlformats.org/officeDocument/2006/docPropsVTypes">
  <Template>Normal</Template>
  <Pages>11</Pages>
  <Words>891</Words>
  <Characters>5084</Characters>
  <Lines>42</Lines>
  <Paragraphs>11</Paragraphs>
  <TotalTime>7</TotalTime>
  <ScaleCrop>false</ScaleCrop>
  <LinksUpToDate>false</LinksUpToDate>
  <CharactersWithSpaces>5964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2021-02-24T09:20:00Z</dcterms:created>
  <dc:creator>088080 wangt</dc:creator>
  <cp:lastModifiedBy>王青山</cp:lastModifiedBy>
  <cp:lastPrinted>2019-07-30T01:44:00Z</cp:lastPrinted>
  <dcterms:modified xsi:type="dcterms:W3CDTF">2021-03-02T11:25:29Z</dcterms:modified>
  <dc:title>CNNO中长期采购合同范本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18AF222E80164C8AB39C2EA882B31493</vt:lpwstr>
  </property>
</Properties>
</file>