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WM20220607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20220607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合肥臻顿医药有限公司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李军</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5F5F5"/>
              </w:rPr>
              <w:t>13866703530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5F5F5"/>
              </w:rPr>
              <w:t>安徽省合肥市蜀山区经济技术开发区宿松路3888号医药健康产业园海通产业大厦4层A001-A010</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李军</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13866703530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CBC2497"/>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361</Words>
  <Characters>410</Characters>
  <Lines>4</Lines>
  <Paragraphs>1</Paragraphs>
  <TotalTime>4</TotalTime>
  <ScaleCrop>false</ScaleCrop>
  <LinksUpToDate>false</LinksUpToDate>
  <CharactersWithSpaces>496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2022-06-07T02:29:05Z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