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20210723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35"/>
        <w:gridCol w:w="48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河北瞾瑞信息科技有限公司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彭士磊</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18330113301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hint="eastAsia" w:ascii="宋体" w:hAnsi="宋体" w:cs="宋体" w:eastAsiaTheme="minorEastAsia"/>
                <w:color w:val="auto"/>
                <w:kern w:val="0"/>
                <w:sz w:val="20"/>
                <w:szCs w:val="20"/>
                <w:highlight w:val="none"/>
                <w:lang w:eastAsia="zh-CN"/>
              </w:rPr>
            </w:pPr>
            <w:r>
              <w:rPr>
                <w:rFonts w:ascii="Helvetica" w:hAnsi="Helvetica" w:eastAsia="Helvetica" w:cs="Helvetica"/>
                <w:i w:val="0"/>
                <w:iCs w:val="0"/>
                <w:caps w:val="0"/>
                <w:color w:val="333333"/>
                <w:spacing w:val="0"/>
                <w:sz w:val="21"/>
                <w:szCs w:val="21"/>
                <w:shd w:val="clear" w:fill="FFFFFF"/>
              </w:rPr>
              <w:t>河北省秦皇岛市海港区燕塞大道38号办公楼西侧国药乐仁堂秦皇岛药品经营有限公司质管部</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尹明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15833357372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1001077</w:t>
            </w:r>
            <w:bookmarkStart w:id="0" w:name="_GoBack"/>
            <w:bookmarkEnd w:id="0"/>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屏坏，按键坏</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更换屏幕120</w:t>
            </w:r>
          </w:p>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更换外壳60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7.23</w:t>
            </w: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3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20210723</w:t>
            </w:r>
          </w:p>
        </w:tc>
        <w:tc>
          <w:tcPr>
            <w:tcW w:w="142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216719"/>
    <w:rsid w:val="19F441A8"/>
    <w:rsid w:val="1BD37FDF"/>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9E582B"/>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C754A7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94</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2021-07-23T02:03:13Z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