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5E4EC2">
        <w:rPr>
          <w:rFonts w:ascii="宋体" w:eastAsia="宋体" w:hAnsi="宋体" w:cs="宋体"/>
          <w:kern w:val="0"/>
          <w:sz w:val="24"/>
          <w:szCs w:val="24"/>
        </w:rPr>
        <w:t>2</w:t>
      </w:r>
      <w:r w:rsidR="00425B4F">
        <w:rPr>
          <w:rFonts w:ascii="宋体" w:eastAsia="宋体" w:hAnsi="宋体" w:cs="宋体"/>
          <w:kern w:val="0"/>
          <w:sz w:val="24"/>
          <w:szCs w:val="24"/>
        </w:rPr>
        <w:t>年</w:t>
      </w:r>
      <w:r w:rsidR="00551622">
        <w:rPr>
          <w:rFonts w:ascii="宋体" w:eastAsia="宋体" w:hAnsi="宋体" w:cs="宋体"/>
          <w:kern w:val="0"/>
          <w:sz w:val="24"/>
          <w:szCs w:val="24"/>
        </w:rPr>
        <w:t>12</w:t>
      </w:r>
      <w:r w:rsidR="00425B4F">
        <w:rPr>
          <w:rFonts w:ascii="宋体" w:eastAsia="宋体" w:hAnsi="宋体" w:cs="宋体"/>
          <w:kern w:val="0"/>
          <w:sz w:val="24"/>
          <w:szCs w:val="24"/>
        </w:rPr>
        <w:t>月</w:t>
      </w:r>
      <w:r w:rsidR="00934D9F">
        <w:rPr>
          <w:rFonts w:ascii="宋体" w:eastAsia="宋体" w:hAnsi="宋体" w:cs="宋体" w:hint="eastAsia"/>
          <w:kern w:val="0"/>
          <w:sz w:val="24"/>
          <w:szCs w:val="24"/>
        </w:rPr>
        <w:t>28</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642"/>
        <w:gridCol w:w="1134"/>
        <w:gridCol w:w="1418"/>
        <w:gridCol w:w="633"/>
        <w:gridCol w:w="784"/>
        <w:gridCol w:w="851"/>
        <w:gridCol w:w="360"/>
        <w:gridCol w:w="1057"/>
        <w:gridCol w:w="1593"/>
        <w:gridCol w:w="673"/>
        <w:gridCol w:w="1703"/>
        <w:gridCol w:w="2410"/>
        <w:gridCol w:w="566"/>
        <w:gridCol w:w="20"/>
      </w:tblGrid>
      <w:tr w:rsidR="00934D9F" w:rsidTr="00333E94">
        <w:trPr>
          <w:gridAfter w:val="1"/>
          <w:wAfter w:w="20" w:type="dxa"/>
          <w:trHeight w:val="382"/>
        </w:trPr>
        <w:tc>
          <w:tcPr>
            <w:tcW w:w="1876" w:type="dxa"/>
            <w:vMerge w:val="restart"/>
            <w:tcBorders>
              <w:right w:val="single" w:sz="4" w:space="0" w:color="auto"/>
            </w:tcBorders>
            <w:shd w:val="clear" w:color="auto" w:fill="auto"/>
            <w:vAlign w:val="center"/>
          </w:tcPr>
          <w:p w:rsidR="00934D9F" w:rsidRDefault="00934D9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1776" w:type="dxa"/>
            <w:gridSpan w:val="2"/>
            <w:tcBorders>
              <w:left w:val="single" w:sz="4" w:space="0" w:color="auto"/>
              <w:right w:val="single" w:sz="4" w:space="0" w:color="auto"/>
            </w:tcBorders>
            <w:shd w:val="clear" w:color="auto" w:fill="auto"/>
          </w:tcPr>
          <w:p w:rsidR="00934D9F" w:rsidRDefault="00934D9F">
            <w:pPr>
              <w:rPr>
                <w:rFonts w:ascii="Helvetica" w:eastAsia="宋体" w:hAnsi="Helvetica" w:cs="Helvetica"/>
                <w:color w:val="333333"/>
                <w:sz w:val="19"/>
                <w:szCs w:val="19"/>
              </w:rPr>
            </w:pPr>
            <w:r>
              <w:rPr>
                <w:rFonts w:ascii="Helvetica" w:hAnsi="Helvetica" w:cs="Helvetica"/>
                <w:color w:val="333333"/>
                <w:sz w:val="19"/>
                <w:szCs w:val="19"/>
              </w:rPr>
              <w:t>编号</w:t>
            </w:r>
          </w:p>
        </w:tc>
        <w:tc>
          <w:tcPr>
            <w:tcW w:w="3686" w:type="dxa"/>
            <w:gridSpan w:val="4"/>
            <w:tcBorders>
              <w:left w:val="single" w:sz="4" w:space="0" w:color="auto"/>
            </w:tcBorders>
            <w:shd w:val="clear" w:color="auto" w:fill="auto"/>
          </w:tcPr>
          <w:p w:rsidR="00934D9F" w:rsidRDefault="00934D9F">
            <w:pPr>
              <w:rPr>
                <w:rFonts w:ascii="Helvetica" w:eastAsia="宋体" w:hAnsi="Helvetica" w:cs="Helvetica"/>
                <w:color w:val="333333"/>
                <w:sz w:val="19"/>
                <w:szCs w:val="19"/>
              </w:rPr>
            </w:pPr>
            <w:r>
              <w:rPr>
                <w:rFonts w:ascii="Helvetica" w:hAnsi="Helvetica" w:cs="Helvetica"/>
                <w:color w:val="333333"/>
                <w:sz w:val="19"/>
                <w:szCs w:val="19"/>
              </w:rPr>
              <w:t>R221228A70G0000001010001</w:t>
            </w:r>
          </w:p>
        </w:tc>
        <w:tc>
          <w:tcPr>
            <w:tcW w:w="5386" w:type="dxa"/>
            <w:gridSpan w:val="5"/>
            <w:shd w:val="clear" w:color="auto" w:fill="auto"/>
          </w:tcPr>
          <w:p w:rsidR="00934D9F" w:rsidRDefault="00934D9F">
            <w:pPr>
              <w:rPr>
                <w:rFonts w:ascii="Helvetica" w:eastAsia="宋体" w:hAnsi="Helvetica" w:cs="Helvetica"/>
                <w:color w:val="333333"/>
                <w:sz w:val="19"/>
                <w:szCs w:val="19"/>
              </w:rPr>
            </w:pPr>
            <w:r>
              <w:rPr>
                <w:rFonts w:ascii="Helvetica" w:hAnsi="Helvetica" w:cs="Helvetica"/>
                <w:color w:val="333333"/>
                <w:sz w:val="19"/>
                <w:szCs w:val="19"/>
              </w:rPr>
              <w:t>销售</w:t>
            </w:r>
          </w:p>
        </w:tc>
        <w:tc>
          <w:tcPr>
            <w:tcW w:w="2976" w:type="dxa"/>
            <w:gridSpan w:val="2"/>
            <w:shd w:val="clear" w:color="auto" w:fill="auto"/>
          </w:tcPr>
          <w:p w:rsidR="00934D9F" w:rsidRDefault="00934D9F">
            <w:pPr>
              <w:rPr>
                <w:rFonts w:ascii="Helvetica" w:eastAsia="宋体" w:hAnsi="Helvetica" w:cs="Helvetica"/>
                <w:color w:val="333333"/>
                <w:sz w:val="19"/>
                <w:szCs w:val="19"/>
              </w:rPr>
            </w:pPr>
            <w:r>
              <w:rPr>
                <w:rFonts w:ascii="Helvetica" w:hAnsi="Helvetica" w:cs="Helvetica"/>
                <w:color w:val="333333"/>
                <w:sz w:val="19"/>
                <w:szCs w:val="19"/>
              </w:rPr>
              <w:t>张帅</w:t>
            </w:r>
          </w:p>
        </w:tc>
      </w:tr>
      <w:tr w:rsidR="00934D9F" w:rsidTr="00333E94">
        <w:trPr>
          <w:gridAfter w:val="1"/>
          <w:wAfter w:w="20" w:type="dxa"/>
          <w:trHeight w:val="404"/>
        </w:trPr>
        <w:tc>
          <w:tcPr>
            <w:tcW w:w="1876" w:type="dxa"/>
            <w:vMerge/>
            <w:tcBorders>
              <w:right w:val="single" w:sz="4" w:space="0" w:color="auto"/>
            </w:tcBorders>
            <w:shd w:val="clear" w:color="auto" w:fill="auto"/>
            <w:vAlign w:val="center"/>
          </w:tcPr>
          <w:p w:rsidR="00934D9F" w:rsidRDefault="00934D9F"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934D9F" w:rsidRDefault="00934D9F">
            <w:pPr>
              <w:rPr>
                <w:rFonts w:ascii="Helvetica" w:eastAsia="宋体" w:hAnsi="Helvetica" w:cs="Helvetica"/>
                <w:color w:val="333333"/>
                <w:sz w:val="19"/>
                <w:szCs w:val="19"/>
              </w:rPr>
            </w:pPr>
            <w:r>
              <w:rPr>
                <w:rFonts w:ascii="Helvetica" w:hAnsi="Helvetica" w:cs="Helvetica"/>
                <w:color w:val="333333"/>
                <w:sz w:val="19"/>
                <w:szCs w:val="19"/>
              </w:rPr>
              <w:t>企业</w:t>
            </w:r>
          </w:p>
        </w:tc>
        <w:tc>
          <w:tcPr>
            <w:tcW w:w="3686" w:type="dxa"/>
            <w:gridSpan w:val="4"/>
            <w:tcBorders>
              <w:left w:val="single" w:sz="4" w:space="0" w:color="auto"/>
            </w:tcBorders>
            <w:shd w:val="clear" w:color="auto" w:fill="auto"/>
          </w:tcPr>
          <w:p w:rsidR="00934D9F" w:rsidRDefault="00934D9F">
            <w:pPr>
              <w:rPr>
                <w:rFonts w:ascii="Helvetica" w:eastAsia="宋体" w:hAnsi="Helvetica" w:cs="Helvetica"/>
                <w:color w:val="333333"/>
                <w:sz w:val="19"/>
                <w:szCs w:val="19"/>
              </w:rPr>
            </w:pPr>
            <w:r>
              <w:rPr>
                <w:rFonts w:ascii="Helvetica" w:hAnsi="Helvetica" w:cs="Helvetica"/>
                <w:color w:val="333333"/>
                <w:sz w:val="19"/>
                <w:szCs w:val="19"/>
              </w:rPr>
              <w:t>北京阿沃德自动化</w:t>
            </w:r>
          </w:p>
        </w:tc>
        <w:tc>
          <w:tcPr>
            <w:tcW w:w="5386" w:type="dxa"/>
            <w:gridSpan w:val="5"/>
            <w:shd w:val="clear" w:color="auto" w:fill="auto"/>
          </w:tcPr>
          <w:p w:rsidR="00934D9F" w:rsidRDefault="00934D9F">
            <w:pPr>
              <w:rPr>
                <w:rFonts w:ascii="Helvetica" w:eastAsia="宋体" w:hAnsi="Helvetica" w:cs="Helvetica"/>
                <w:color w:val="333333"/>
                <w:sz w:val="19"/>
                <w:szCs w:val="19"/>
              </w:rPr>
            </w:pPr>
            <w:r>
              <w:rPr>
                <w:rFonts w:ascii="Helvetica" w:hAnsi="Helvetica" w:cs="Helvetica"/>
                <w:color w:val="333333"/>
                <w:sz w:val="19"/>
                <w:szCs w:val="19"/>
              </w:rPr>
              <w:t>财管</w:t>
            </w:r>
          </w:p>
        </w:tc>
        <w:tc>
          <w:tcPr>
            <w:tcW w:w="2976" w:type="dxa"/>
            <w:gridSpan w:val="2"/>
            <w:shd w:val="clear" w:color="auto" w:fill="auto"/>
          </w:tcPr>
          <w:p w:rsidR="00934D9F" w:rsidRDefault="00934D9F">
            <w:pPr>
              <w:rPr>
                <w:rFonts w:ascii="Helvetica" w:eastAsia="宋体" w:hAnsi="Helvetica" w:cs="Helvetica"/>
                <w:color w:val="333333"/>
                <w:sz w:val="19"/>
                <w:szCs w:val="19"/>
              </w:rPr>
            </w:pPr>
            <w:r>
              <w:rPr>
                <w:rFonts w:ascii="Helvetica" w:hAnsi="Helvetica" w:cs="Helvetica"/>
                <w:color w:val="333333"/>
                <w:sz w:val="19"/>
                <w:szCs w:val="19"/>
              </w:rPr>
              <w:t>朴艳梅</w:t>
            </w:r>
            <w:r>
              <w:rPr>
                <w:rFonts w:ascii="Helvetica" w:hAnsi="Helvetica" w:cs="Helvetica"/>
                <w:color w:val="333333"/>
                <w:sz w:val="19"/>
                <w:szCs w:val="19"/>
              </w:rPr>
              <w:t>-awd</w:t>
            </w:r>
          </w:p>
        </w:tc>
      </w:tr>
      <w:tr w:rsidR="00934D9F" w:rsidTr="00333E94">
        <w:trPr>
          <w:gridAfter w:val="1"/>
          <w:wAfter w:w="20" w:type="dxa"/>
          <w:trHeight w:val="409"/>
        </w:trPr>
        <w:tc>
          <w:tcPr>
            <w:tcW w:w="1876" w:type="dxa"/>
            <w:vMerge/>
            <w:tcBorders>
              <w:right w:val="single" w:sz="4" w:space="0" w:color="auto"/>
            </w:tcBorders>
            <w:shd w:val="clear" w:color="auto" w:fill="auto"/>
            <w:vAlign w:val="center"/>
          </w:tcPr>
          <w:p w:rsidR="00934D9F" w:rsidRDefault="00934D9F"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934D9F" w:rsidRDefault="00934D9F">
            <w:pPr>
              <w:rPr>
                <w:rFonts w:ascii="Helvetica" w:eastAsia="宋体" w:hAnsi="Helvetica" w:cs="Helvetica"/>
                <w:color w:val="333333"/>
                <w:sz w:val="19"/>
                <w:szCs w:val="19"/>
              </w:rPr>
            </w:pPr>
            <w:r>
              <w:rPr>
                <w:rFonts w:ascii="Helvetica" w:hAnsi="Helvetica" w:cs="Helvetica"/>
                <w:color w:val="333333"/>
                <w:sz w:val="19"/>
                <w:szCs w:val="19"/>
              </w:rPr>
              <w:t>客户</w:t>
            </w:r>
          </w:p>
        </w:tc>
        <w:tc>
          <w:tcPr>
            <w:tcW w:w="3686" w:type="dxa"/>
            <w:gridSpan w:val="4"/>
            <w:tcBorders>
              <w:left w:val="single" w:sz="4" w:space="0" w:color="auto"/>
            </w:tcBorders>
            <w:shd w:val="clear" w:color="auto" w:fill="auto"/>
          </w:tcPr>
          <w:p w:rsidR="00934D9F" w:rsidRDefault="00934D9F">
            <w:pPr>
              <w:rPr>
                <w:rFonts w:ascii="Helvetica" w:eastAsia="宋体" w:hAnsi="Helvetica" w:cs="Helvetica"/>
                <w:color w:val="333333"/>
                <w:sz w:val="19"/>
                <w:szCs w:val="19"/>
              </w:rPr>
            </w:pPr>
            <w:r>
              <w:rPr>
                <w:rFonts w:ascii="Helvetica" w:hAnsi="Helvetica" w:cs="Helvetica"/>
                <w:color w:val="333333"/>
                <w:sz w:val="19"/>
                <w:szCs w:val="19"/>
              </w:rPr>
              <w:t>同方威视技术股份有限公司</w:t>
            </w:r>
          </w:p>
        </w:tc>
        <w:tc>
          <w:tcPr>
            <w:tcW w:w="5386" w:type="dxa"/>
            <w:gridSpan w:val="5"/>
            <w:shd w:val="clear" w:color="auto" w:fill="auto"/>
          </w:tcPr>
          <w:p w:rsidR="00934D9F" w:rsidRDefault="00934D9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2976" w:type="dxa"/>
            <w:gridSpan w:val="2"/>
            <w:shd w:val="clear" w:color="auto" w:fill="auto"/>
          </w:tcPr>
          <w:p w:rsidR="00934D9F" w:rsidRDefault="00934D9F">
            <w:pPr>
              <w:rPr>
                <w:rFonts w:ascii="Helvetica" w:eastAsia="宋体" w:hAnsi="Helvetica" w:cs="Helvetica"/>
                <w:color w:val="333333"/>
                <w:sz w:val="19"/>
                <w:szCs w:val="19"/>
              </w:rPr>
            </w:pPr>
            <w:r>
              <w:rPr>
                <w:rFonts w:ascii="Helvetica" w:hAnsi="Helvetica" w:cs="Helvetica"/>
                <w:color w:val="333333"/>
                <w:sz w:val="19"/>
                <w:szCs w:val="19"/>
              </w:rPr>
              <w:t>北京市北京城区密云区科技路一号同方威视技术股份有限公司智慧查验事业部库房</w:t>
            </w:r>
          </w:p>
        </w:tc>
      </w:tr>
      <w:tr w:rsidR="00934D9F" w:rsidTr="00333E94">
        <w:trPr>
          <w:gridAfter w:val="1"/>
          <w:wAfter w:w="20" w:type="dxa"/>
          <w:trHeight w:val="415"/>
        </w:trPr>
        <w:tc>
          <w:tcPr>
            <w:tcW w:w="1876" w:type="dxa"/>
            <w:vMerge/>
            <w:tcBorders>
              <w:right w:val="single" w:sz="4" w:space="0" w:color="auto"/>
            </w:tcBorders>
            <w:shd w:val="clear" w:color="auto" w:fill="auto"/>
            <w:vAlign w:val="center"/>
          </w:tcPr>
          <w:p w:rsidR="00934D9F" w:rsidRDefault="00934D9F"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934D9F" w:rsidRDefault="00934D9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686" w:type="dxa"/>
            <w:gridSpan w:val="4"/>
            <w:tcBorders>
              <w:left w:val="single" w:sz="4" w:space="0" w:color="auto"/>
            </w:tcBorders>
            <w:shd w:val="clear" w:color="auto" w:fill="auto"/>
          </w:tcPr>
          <w:p w:rsidR="00934D9F" w:rsidRDefault="00934D9F">
            <w:pPr>
              <w:rPr>
                <w:rFonts w:ascii="Helvetica" w:eastAsia="宋体" w:hAnsi="Helvetica" w:cs="Helvetica"/>
                <w:color w:val="333333"/>
                <w:sz w:val="19"/>
                <w:szCs w:val="19"/>
              </w:rPr>
            </w:pPr>
            <w:r>
              <w:rPr>
                <w:rFonts w:ascii="Helvetica" w:hAnsi="Helvetica" w:cs="Helvetica"/>
                <w:color w:val="333333"/>
                <w:sz w:val="19"/>
                <w:szCs w:val="19"/>
              </w:rPr>
              <w:t>祝琦琦</w:t>
            </w:r>
          </w:p>
        </w:tc>
        <w:tc>
          <w:tcPr>
            <w:tcW w:w="5386" w:type="dxa"/>
            <w:gridSpan w:val="5"/>
            <w:shd w:val="clear" w:color="auto" w:fill="auto"/>
          </w:tcPr>
          <w:p w:rsidR="00934D9F" w:rsidRDefault="00934D9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2976" w:type="dxa"/>
            <w:gridSpan w:val="2"/>
            <w:shd w:val="clear" w:color="auto" w:fill="auto"/>
          </w:tcPr>
          <w:p w:rsidR="00934D9F" w:rsidRDefault="00934D9F">
            <w:pPr>
              <w:rPr>
                <w:rFonts w:ascii="Helvetica" w:eastAsia="宋体" w:hAnsi="Helvetica" w:cs="Helvetica"/>
                <w:color w:val="333333"/>
                <w:sz w:val="19"/>
                <w:szCs w:val="19"/>
              </w:rPr>
            </w:pPr>
            <w:r>
              <w:rPr>
                <w:rFonts w:ascii="Helvetica" w:hAnsi="Helvetica" w:cs="Helvetica"/>
                <w:color w:val="333333"/>
                <w:sz w:val="19"/>
                <w:szCs w:val="19"/>
              </w:rPr>
              <w:t>13810030109</w:t>
            </w:r>
          </w:p>
        </w:tc>
      </w:tr>
      <w:tr w:rsidR="00934D9F" w:rsidRPr="00244684" w:rsidTr="00333E94">
        <w:trPr>
          <w:gridAfter w:val="1"/>
          <w:wAfter w:w="20" w:type="dxa"/>
          <w:trHeight w:val="414"/>
        </w:trPr>
        <w:tc>
          <w:tcPr>
            <w:tcW w:w="1876" w:type="dxa"/>
            <w:vMerge w:val="restart"/>
            <w:tcBorders>
              <w:right w:val="single" w:sz="4" w:space="0" w:color="auto"/>
            </w:tcBorders>
            <w:shd w:val="clear" w:color="auto" w:fill="auto"/>
            <w:vAlign w:val="center"/>
          </w:tcPr>
          <w:p w:rsidR="00934D9F" w:rsidRPr="00244684" w:rsidRDefault="00934D9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1776" w:type="dxa"/>
            <w:gridSpan w:val="2"/>
            <w:tcBorders>
              <w:left w:val="single" w:sz="4" w:space="0" w:color="auto"/>
              <w:right w:val="single" w:sz="4" w:space="0" w:color="auto"/>
            </w:tcBorders>
            <w:shd w:val="clear" w:color="auto" w:fill="auto"/>
            <w:vAlign w:val="center"/>
          </w:tcPr>
          <w:p w:rsidR="00934D9F" w:rsidRPr="00244684" w:rsidRDefault="00934D9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418" w:type="dxa"/>
            <w:tcBorders>
              <w:left w:val="single" w:sz="4" w:space="0" w:color="auto"/>
            </w:tcBorders>
            <w:shd w:val="clear" w:color="auto" w:fill="auto"/>
            <w:vAlign w:val="center"/>
          </w:tcPr>
          <w:p w:rsidR="00934D9F" w:rsidRPr="00244684" w:rsidRDefault="00934D9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2268" w:type="dxa"/>
            <w:gridSpan w:val="3"/>
            <w:tcBorders>
              <w:left w:val="single" w:sz="4" w:space="0" w:color="auto"/>
            </w:tcBorders>
            <w:shd w:val="clear" w:color="auto" w:fill="auto"/>
            <w:vAlign w:val="center"/>
          </w:tcPr>
          <w:p w:rsidR="00934D9F" w:rsidRPr="00244684" w:rsidRDefault="00934D9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5386" w:type="dxa"/>
            <w:gridSpan w:val="5"/>
            <w:shd w:val="clear" w:color="auto" w:fill="auto"/>
            <w:vAlign w:val="center"/>
          </w:tcPr>
          <w:p w:rsidR="00934D9F" w:rsidRPr="00244684" w:rsidRDefault="00934D9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410" w:type="dxa"/>
            <w:shd w:val="clear" w:color="auto" w:fill="auto"/>
            <w:vAlign w:val="center"/>
          </w:tcPr>
          <w:p w:rsidR="00934D9F" w:rsidRPr="00244684" w:rsidRDefault="00934D9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566" w:type="dxa"/>
            <w:shd w:val="clear" w:color="auto" w:fill="auto"/>
            <w:vAlign w:val="center"/>
          </w:tcPr>
          <w:p w:rsidR="00934D9F" w:rsidRPr="00244684" w:rsidRDefault="00934D9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34D9F" w:rsidTr="00333E94">
        <w:trPr>
          <w:gridAfter w:val="1"/>
          <w:wAfter w:w="20" w:type="dxa"/>
          <w:trHeight w:val="696"/>
        </w:trPr>
        <w:tc>
          <w:tcPr>
            <w:tcW w:w="1876" w:type="dxa"/>
            <w:vMerge/>
            <w:tcBorders>
              <w:right w:val="single" w:sz="4" w:space="0" w:color="auto"/>
            </w:tcBorders>
            <w:shd w:val="clear" w:color="auto" w:fill="auto"/>
            <w:vAlign w:val="center"/>
          </w:tcPr>
          <w:p w:rsidR="00934D9F" w:rsidRDefault="00934D9F"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vAlign w:val="center"/>
          </w:tcPr>
          <w:p w:rsidR="00934D9F" w:rsidRDefault="00934D9F">
            <w:pPr>
              <w:jc w:val="center"/>
              <w:rPr>
                <w:rFonts w:ascii="Helvetica" w:eastAsia="宋体" w:hAnsi="Helvetica" w:cs="Helvetica"/>
                <w:color w:val="333333"/>
                <w:sz w:val="19"/>
                <w:szCs w:val="19"/>
              </w:rPr>
            </w:pPr>
            <w:r>
              <w:rPr>
                <w:rFonts w:ascii="Helvetica" w:hAnsi="Helvetica" w:cs="Helvetica"/>
                <w:color w:val="333333"/>
                <w:sz w:val="19"/>
                <w:szCs w:val="19"/>
              </w:rPr>
              <w:t>MGRD-4808SMAO-P-RS485</w:t>
            </w:r>
          </w:p>
        </w:tc>
        <w:tc>
          <w:tcPr>
            <w:tcW w:w="1418" w:type="dxa"/>
            <w:tcBorders>
              <w:left w:val="single" w:sz="4" w:space="0" w:color="auto"/>
            </w:tcBorders>
            <w:shd w:val="clear" w:color="auto" w:fill="auto"/>
            <w:vAlign w:val="center"/>
          </w:tcPr>
          <w:p w:rsidR="00934D9F" w:rsidRDefault="00934D9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2268" w:type="dxa"/>
            <w:gridSpan w:val="3"/>
            <w:tcBorders>
              <w:left w:val="single" w:sz="4" w:space="0" w:color="auto"/>
            </w:tcBorders>
            <w:shd w:val="clear" w:color="auto" w:fill="auto"/>
            <w:vAlign w:val="center"/>
          </w:tcPr>
          <w:p w:rsidR="00934D9F" w:rsidRDefault="00934D9F">
            <w:pPr>
              <w:jc w:val="center"/>
              <w:rPr>
                <w:rFonts w:ascii="Helvetica" w:eastAsia="宋体" w:hAnsi="Helvetica" w:cs="Helvetica"/>
                <w:color w:val="333333"/>
                <w:sz w:val="19"/>
                <w:szCs w:val="19"/>
              </w:rPr>
            </w:pPr>
            <w:r>
              <w:rPr>
                <w:rFonts w:ascii="Helvetica" w:hAnsi="Helvetica" w:cs="Helvetica"/>
                <w:color w:val="333333"/>
                <w:sz w:val="19"/>
                <w:szCs w:val="19"/>
              </w:rPr>
              <w:t>235</w:t>
            </w:r>
          </w:p>
        </w:tc>
        <w:tc>
          <w:tcPr>
            <w:tcW w:w="5386" w:type="dxa"/>
            <w:gridSpan w:val="5"/>
            <w:shd w:val="clear" w:color="auto" w:fill="auto"/>
            <w:vAlign w:val="center"/>
          </w:tcPr>
          <w:p w:rsidR="00934D9F" w:rsidRDefault="00934D9F">
            <w:pPr>
              <w:jc w:val="center"/>
              <w:rPr>
                <w:rFonts w:ascii="Helvetica" w:eastAsia="宋体" w:hAnsi="Helvetica" w:cs="Helvetica"/>
                <w:color w:val="333333"/>
                <w:sz w:val="19"/>
                <w:szCs w:val="19"/>
              </w:rPr>
            </w:pPr>
            <w:r>
              <w:rPr>
                <w:rFonts w:ascii="Helvetica" w:hAnsi="Helvetica" w:cs="Helvetica"/>
                <w:color w:val="333333"/>
                <w:sz w:val="19"/>
                <w:szCs w:val="19"/>
              </w:rPr>
              <w:t>驱动器没有</w:t>
            </w:r>
            <w:r>
              <w:rPr>
                <w:rFonts w:ascii="Helvetica" w:hAnsi="Helvetica" w:cs="Helvetica"/>
                <w:color w:val="333333"/>
                <w:sz w:val="19"/>
                <w:szCs w:val="19"/>
              </w:rPr>
              <w:t>485</w:t>
            </w:r>
            <w:r>
              <w:rPr>
                <w:rFonts w:ascii="Helvetica" w:hAnsi="Helvetica" w:cs="Helvetica"/>
                <w:color w:val="333333"/>
                <w:sz w:val="19"/>
                <w:szCs w:val="19"/>
              </w:rPr>
              <w:t>通讯保护造成驱动器经常烧通讯口。有</w:t>
            </w:r>
            <w:r>
              <w:rPr>
                <w:rFonts w:ascii="Helvetica" w:hAnsi="Helvetica" w:cs="Helvetica"/>
                <w:color w:val="333333"/>
                <w:sz w:val="19"/>
                <w:szCs w:val="19"/>
              </w:rPr>
              <w:t>7</w:t>
            </w:r>
            <w:r>
              <w:rPr>
                <w:rFonts w:ascii="Helvetica" w:hAnsi="Helvetica" w:cs="Helvetica"/>
                <w:color w:val="333333"/>
                <w:sz w:val="19"/>
                <w:szCs w:val="19"/>
              </w:rPr>
              <w:t>台故障件需要维修升级加保护装置，剩余需要升级加装保护装置。</w:t>
            </w:r>
          </w:p>
        </w:tc>
        <w:tc>
          <w:tcPr>
            <w:tcW w:w="2410" w:type="dxa"/>
            <w:shd w:val="clear" w:color="auto" w:fill="auto"/>
            <w:vAlign w:val="center"/>
          </w:tcPr>
          <w:p w:rsidR="00934D9F" w:rsidRDefault="00934D9F">
            <w:pPr>
              <w:jc w:val="center"/>
              <w:rPr>
                <w:rFonts w:ascii="Helvetica" w:eastAsia="宋体" w:hAnsi="Helvetica" w:cs="Helvetica"/>
                <w:color w:val="333333"/>
                <w:sz w:val="19"/>
                <w:szCs w:val="19"/>
              </w:rPr>
            </w:pPr>
            <w:r>
              <w:rPr>
                <w:rFonts w:ascii="Helvetica" w:hAnsi="Helvetica" w:cs="Helvetica"/>
                <w:color w:val="333333"/>
                <w:sz w:val="19"/>
                <w:szCs w:val="19"/>
              </w:rPr>
              <w:t>485</w:t>
            </w:r>
            <w:r>
              <w:rPr>
                <w:rFonts w:ascii="Helvetica" w:hAnsi="Helvetica" w:cs="Helvetica"/>
                <w:color w:val="333333"/>
                <w:sz w:val="19"/>
                <w:szCs w:val="19"/>
              </w:rPr>
              <w:t>通信故障，已经维修，并按照唐工的要求进行升级处理</w:t>
            </w:r>
          </w:p>
        </w:tc>
        <w:tc>
          <w:tcPr>
            <w:tcW w:w="566" w:type="dxa"/>
            <w:shd w:val="clear" w:color="auto" w:fill="auto"/>
            <w:vAlign w:val="center"/>
          </w:tcPr>
          <w:p w:rsidR="00934D9F" w:rsidRDefault="00934D9F">
            <w:pPr>
              <w:jc w:val="center"/>
              <w:rPr>
                <w:rFonts w:ascii="Helvetica" w:eastAsia="宋体" w:hAnsi="Helvetica" w:cs="Helvetica"/>
                <w:color w:val="333333"/>
                <w:sz w:val="19"/>
                <w:szCs w:val="19"/>
              </w:rPr>
            </w:pPr>
          </w:p>
        </w:tc>
      </w:tr>
      <w:tr w:rsidR="00934D9F" w:rsidTr="00333E94">
        <w:trPr>
          <w:gridAfter w:val="1"/>
          <w:wAfter w:w="20" w:type="dxa"/>
          <w:trHeight w:val="696"/>
        </w:trPr>
        <w:tc>
          <w:tcPr>
            <w:tcW w:w="1876" w:type="dxa"/>
            <w:vMerge/>
            <w:tcBorders>
              <w:right w:val="single" w:sz="4" w:space="0" w:color="auto"/>
            </w:tcBorders>
            <w:shd w:val="clear" w:color="auto" w:fill="auto"/>
            <w:vAlign w:val="center"/>
          </w:tcPr>
          <w:p w:rsidR="00934D9F" w:rsidRDefault="00934D9F"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vAlign w:val="center"/>
          </w:tcPr>
          <w:p w:rsidR="00934D9F" w:rsidRDefault="00934D9F">
            <w:pPr>
              <w:jc w:val="center"/>
              <w:rPr>
                <w:rFonts w:ascii="Helvetica" w:eastAsia="宋体" w:hAnsi="Helvetica" w:cs="Helvetica"/>
                <w:color w:val="333333"/>
                <w:sz w:val="19"/>
                <w:szCs w:val="19"/>
              </w:rPr>
            </w:pPr>
            <w:r>
              <w:rPr>
                <w:rFonts w:ascii="Helvetica" w:hAnsi="Helvetica" w:cs="Helvetica"/>
                <w:color w:val="333333"/>
                <w:sz w:val="19"/>
                <w:szCs w:val="19"/>
              </w:rPr>
              <w:t>MGRD-4808SMAO-P-RS485-H</w:t>
            </w:r>
          </w:p>
        </w:tc>
        <w:tc>
          <w:tcPr>
            <w:tcW w:w="1418" w:type="dxa"/>
            <w:tcBorders>
              <w:left w:val="single" w:sz="4" w:space="0" w:color="auto"/>
            </w:tcBorders>
            <w:shd w:val="clear" w:color="auto" w:fill="auto"/>
            <w:vAlign w:val="center"/>
          </w:tcPr>
          <w:p w:rsidR="00934D9F" w:rsidRDefault="00934D9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2268" w:type="dxa"/>
            <w:gridSpan w:val="3"/>
            <w:tcBorders>
              <w:left w:val="single" w:sz="4" w:space="0" w:color="auto"/>
            </w:tcBorders>
            <w:shd w:val="clear" w:color="auto" w:fill="auto"/>
            <w:vAlign w:val="center"/>
          </w:tcPr>
          <w:p w:rsidR="00934D9F" w:rsidRDefault="00934D9F">
            <w:pPr>
              <w:jc w:val="center"/>
              <w:rPr>
                <w:rFonts w:ascii="Helvetica" w:eastAsia="宋体" w:hAnsi="Helvetica" w:cs="Helvetica"/>
                <w:color w:val="333333"/>
                <w:sz w:val="19"/>
                <w:szCs w:val="19"/>
              </w:rPr>
            </w:pPr>
            <w:r>
              <w:rPr>
                <w:rFonts w:ascii="Helvetica" w:hAnsi="Helvetica" w:cs="Helvetica"/>
                <w:color w:val="333333"/>
                <w:sz w:val="19"/>
                <w:szCs w:val="19"/>
              </w:rPr>
              <w:t>33</w:t>
            </w:r>
          </w:p>
        </w:tc>
        <w:tc>
          <w:tcPr>
            <w:tcW w:w="5386" w:type="dxa"/>
            <w:gridSpan w:val="5"/>
            <w:shd w:val="clear" w:color="auto" w:fill="auto"/>
            <w:vAlign w:val="center"/>
          </w:tcPr>
          <w:p w:rsidR="00934D9F" w:rsidRDefault="00934D9F">
            <w:pPr>
              <w:jc w:val="center"/>
              <w:rPr>
                <w:rFonts w:ascii="Helvetica" w:eastAsia="宋体" w:hAnsi="Helvetica" w:cs="Helvetica"/>
                <w:color w:val="333333"/>
                <w:sz w:val="19"/>
                <w:szCs w:val="19"/>
              </w:rPr>
            </w:pPr>
            <w:r>
              <w:rPr>
                <w:rFonts w:ascii="Helvetica" w:hAnsi="Helvetica" w:cs="Helvetica"/>
                <w:color w:val="333333"/>
                <w:sz w:val="19"/>
                <w:szCs w:val="19"/>
              </w:rPr>
              <w:t>驱动器没有</w:t>
            </w:r>
            <w:r>
              <w:rPr>
                <w:rFonts w:ascii="Helvetica" w:hAnsi="Helvetica" w:cs="Helvetica"/>
                <w:color w:val="333333"/>
                <w:sz w:val="19"/>
                <w:szCs w:val="19"/>
              </w:rPr>
              <w:t>485</w:t>
            </w:r>
            <w:r>
              <w:rPr>
                <w:rFonts w:ascii="Helvetica" w:hAnsi="Helvetica" w:cs="Helvetica"/>
                <w:color w:val="333333"/>
                <w:sz w:val="19"/>
                <w:szCs w:val="19"/>
              </w:rPr>
              <w:t>通讯保护造成驱动器经常烧通讯口。需要升级加</w:t>
            </w:r>
            <w:r>
              <w:rPr>
                <w:rFonts w:ascii="Helvetica" w:hAnsi="Helvetica" w:cs="Helvetica"/>
                <w:color w:val="333333"/>
                <w:sz w:val="19"/>
                <w:szCs w:val="19"/>
              </w:rPr>
              <w:t>485</w:t>
            </w:r>
            <w:r>
              <w:rPr>
                <w:rFonts w:ascii="Helvetica" w:hAnsi="Helvetica" w:cs="Helvetica"/>
                <w:color w:val="333333"/>
                <w:sz w:val="19"/>
                <w:szCs w:val="19"/>
              </w:rPr>
              <w:t>通讯保护装置版本。</w:t>
            </w:r>
          </w:p>
        </w:tc>
        <w:tc>
          <w:tcPr>
            <w:tcW w:w="2410" w:type="dxa"/>
            <w:shd w:val="clear" w:color="auto" w:fill="auto"/>
            <w:vAlign w:val="center"/>
          </w:tcPr>
          <w:p w:rsidR="00934D9F" w:rsidRDefault="00934D9F">
            <w:pPr>
              <w:jc w:val="center"/>
              <w:rPr>
                <w:rFonts w:ascii="Helvetica" w:eastAsia="宋体" w:hAnsi="Helvetica" w:cs="Helvetica"/>
                <w:color w:val="333333"/>
                <w:sz w:val="19"/>
                <w:szCs w:val="19"/>
              </w:rPr>
            </w:pPr>
            <w:r>
              <w:rPr>
                <w:rFonts w:ascii="Helvetica" w:hAnsi="Helvetica" w:cs="Helvetica"/>
                <w:color w:val="333333"/>
                <w:sz w:val="19"/>
                <w:szCs w:val="19"/>
              </w:rPr>
              <w:t>485</w:t>
            </w:r>
            <w:r>
              <w:rPr>
                <w:rFonts w:ascii="Helvetica" w:hAnsi="Helvetica" w:cs="Helvetica"/>
                <w:color w:val="333333"/>
                <w:sz w:val="19"/>
                <w:szCs w:val="19"/>
              </w:rPr>
              <w:t>通信故障，已经维修，并按照唐工的要求进行升级处理</w:t>
            </w:r>
          </w:p>
        </w:tc>
        <w:tc>
          <w:tcPr>
            <w:tcW w:w="566" w:type="dxa"/>
            <w:shd w:val="clear" w:color="auto" w:fill="auto"/>
            <w:vAlign w:val="center"/>
          </w:tcPr>
          <w:p w:rsidR="00934D9F" w:rsidRDefault="00934D9F">
            <w:pPr>
              <w:jc w:val="center"/>
              <w:rPr>
                <w:rFonts w:ascii="Helvetica" w:eastAsia="宋体" w:hAnsi="Helvetica" w:cs="Helvetica"/>
                <w:color w:val="333333"/>
                <w:sz w:val="19"/>
                <w:szCs w:val="19"/>
              </w:rPr>
            </w:pPr>
          </w:p>
        </w:tc>
      </w:tr>
      <w:tr w:rsidR="006C5B7D" w:rsidTr="00333E94">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642"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18" w:type="dxa"/>
            <w:tcBorders>
              <w:left w:val="single" w:sz="4" w:space="0" w:color="auto"/>
              <w:right w:val="single" w:sz="4" w:space="0" w:color="auto"/>
            </w:tcBorders>
            <w:shd w:val="clear" w:color="auto" w:fill="auto"/>
            <w:vAlign w:val="center"/>
          </w:tcPr>
          <w:p w:rsidR="006C5B7D" w:rsidRDefault="00A32097" w:rsidP="004F460A">
            <w:pPr>
              <w:jc w:val="left"/>
              <w:rPr>
                <w:rFonts w:ascii="宋体" w:eastAsia="宋体" w:hAnsi="宋体" w:cs="宋体"/>
                <w:kern w:val="0"/>
                <w:sz w:val="20"/>
                <w:szCs w:val="20"/>
              </w:rPr>
            </w:pPr>
            <w:r>
              <w:rPr>
                <w:rFonts w:ascii="宋体" w:eastAsia="宋体" w:hAnsi="宋体" w:cs="宋体"/>
                <w:kern w:val="0"/>
                <w:sz w:val="20"/>
                <w:szCs w:val="20"/>
              </w:rPr>
              <w:t>202</w:t>
            </w:r>
            <w:r w:rsidR="005E4EC2">
              <w:rPr>
                <w:rFonts w:ascii="宋体" w:eastAsia="宋体" w:hAnsi="宋体" w:cs="宋体"/>
                <w:kern w:val="0"/>
                <w:sz w:val="20"/>
                <w:szCs w:val="20"/>
              </w:rPr>
              <w:t>2</w:t>
            </w:r>
            <w:r w:rsidR="00551622">
              <w:rPr>
                <w:rFonts w:ascii="宋体" w:eastAsia="宋体" w:hAnsi="宋体" w:cs="宋体"/>
                <w:kern w:val="0"/>
                <w:sz w:val="20"/>
                <w:szCs w:val="20"/>
              </w:rPr>
              <w:t>1231</w:t>
            </w:r>
          </w:p>
        </w:tc>
        <w:tc>
          <w:tcPr>
            <w:tcW w:w="1417" w:type="dxa"/>
            <w:gridSpan w:val="2"/>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1" w:type="dxa"/>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5386" w:type="dxa"/>
            <w:gridSpan w:val="5"/>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0"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566"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333E94">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776"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835"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851"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3010"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376"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410"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566"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333E94">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776"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835"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851"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3010"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703"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976"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934D9F">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784"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11"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1057"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266"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703"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996"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333E9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3"/>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F85" w:rsidRDefault="00AD5F85" w:rsidP="00D61158">
      <w:r>
        <w:separator/>
      </w:r>
    </w:p>
  </w:endnote>
  <w:endnote w:type="continuationSeparator" w:id="1">
    <w:p w:rsidR="00AD5F85" w:rsidRDefault="00AD5F8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F85" w:rsidRDefault="00AD5F85" w:rsidP="00D61158">
      <w:r>
        <w:separator/>
      </w:r>
    </w:p>
  </w:footnote>
  <w:footnote w:type="continuationSeparator" w:id="1">
    <w:p w:rsidR="00AD5F85" w:rsidRDefault="00AD5F8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5C3A"/>
    <w:rsid w:val="000F2054"/>
    <w:rsid w:val="000F65AC"/>
    <w:rsid w:val="00154BEA"/>
    <w:rsid w:val="001A0406"/>
    <w:rsid w:val="001B3F85"/>
    <w:rsid w:val="00244684"/>
    <w:rsid w:val="00247413"/>
    <w:rsid w:val="002577CE"/>
    <w:rsid w:val="00301DBA"/>
    <w:rsid w:val="00333E94"/>
    <w:rsid w:val="00361CE7"/>
    <w:rsid w:val="004061DA"/>
    <w:rsid w:val="00425B4F"/>
    <w:rsid w:val="00465DC5"/>
    <w:rsid w:val="00486E33"/>
    <w:rsid w:val="004A6D15"/>
    <w:rsid w:val="004F460A"/>
    <w:rsid w:val="00543E2C"/>
    <w:rsid w:val="005456C9"/>
    <w:rsid w:val="00551622"/>
    <w:rsid w:val="005551FD"/>
    <w:rsid w:val="005D19D3"/>
    <w:rsid w:val="005E4EC2"/>
    <w:rsid w:val="006104C4"/>
    <w:rsid w:val="0064415B"/>
    <w:rsid w:val="006C5B7D"/>
    <w:rsid w:val="006F04CB"/>
    <w:rsid w:val="0071116F"/>
    <w:rsid w:val="007A44A0"/>
    <w:rsid w:val="007E1010"/>
    <w:rsid w:val="00873EB7"/>
    <w:rsid w:val="00880036"/>
    <w:rsid w:val="00895E11"/>
    <w:rsid w:val="00934D9F"/>
    <w:rsid w:val="00976D85"/>
    <w:rsid w:val="009A301C"/>
    <w:rsid w:val="009C1FF7"/>
    <w:rsid w:val="009C5CDC"/>
    <w:rsid w:val="00A17082"/>
    <w:rsid w:val="00A22851"/>
    <w:rsid w:val="00A32097"/>
    <w:rsid w:val="00A61D9C"/>
    <w:rsid w:val="00AD5F85"/>
    <w:rsid w:val="00AF5273"/>
    <w:rsid w:val="00B84130"/>
    <w:rsid w:val="00BB01C3"/>
    <w:rsid w:val="00CF680B"/>
    <w:rsid w:val="00D61158"/>
    <w:rsid w:val="00DF25C8"/>
    <w:rsid w:val="00E53095"/>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37</cp:revision>
  <dcterms:created xsi:type="dcterms:W3CDTF">2021-06-10T07:28:00Z</dcterms:created>
  <dcterms:modified xsi:type="dcterms:W3CDTF">2022-12-31T09:09:00Z</dcterms:modified>
</cp:coreProperties>
</file>