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238B40">
      <w:pPr>
        <w:jc w:val="center"/>
        <w:rPr>
          <w:rFonts w:ascii="黑体" w:eastAsia="黑体"/>
          <w:sz w:val="44"/>
          <w:szCs w:val="44"/>
        </w:rPr>
      </w:pPr>
      <w:r>
        <w:rPr>
          <w:rFonts w:hint="eastAsia" w:ascii="黑体" w:eastAsia="黑体"/>
          <w:sz w:val="44"/>
          <w:szCs w:val="44"/>
        </w:rPr>
        <w:t>维  修  申  请  单</w:t>
      </w:r>
    </w:p>
    <w:p w14:paraId="4F4ED90E">
      <w:pPr>
        <w:jc w:val="center"/>
        <w:rPr>
          <w:rFonts w:ascii="宋体" w:hAnsi="宋体" w:eastAsia="宋体" w:cs="宋体"/>
          <w:kern w:val="0"/>
          <w:sz w:val="24"/>
          <w:szCs w:val="24"/>
        </w:rPr>
      </w:pPr>
      <w:r>
        <w:rPr>
          <w:rFonts w:hint="eastAsia" w:ascii="宋体" w:hAnsi="宋体" w:eastAsia="宋体" w:cs="宋体"/>
          <w:kern w:val="0"/>
          <w:sz w:val="24"/>
          <w:szCs w:val="24"/>
        </w:rPr>
        <w:t xml:space="preserve">                                                                               填表日期:  </w:t>
      </w:r>
      <w:r>
        <w:rPr>
          <w:rFonts w:ascii="宋体" w:hAnsi="宋体" w:eastAsia="宋体" w:cs="宋体"/>
          <w:kern w:val="0"/>
          <w:sz w:val="24"/>
          <w:szCs w:val="24"/>
        </w:rPr>
        <w:t>202</w:t>
      </w:r>
      <w:r>
        <w:rPr>
          <w:rFonts w:hint="eastAsia" w:ascii="宋体" w:hAnsi="宋体" w:eastAsia="宋体" w:cs="宋体"/>
          <w:kern w:val="0"/>
          <w:sz w:val="24"/>
          <w:szCs w:val="24"/>
        </w:rPr>
        <w:t>5</w:t>
      </w:r>
      <w:r>
        <w:rPr>
          <w:rFonts w:ascii="宋体" w:hAnsi="宋体" w:eastAsia="宋体" w:cs="宋体"/>
          <w:kern w:val="0"/>
          <w:sz w:val="24"/>
          <w:szCs w:val="24"/>
        </w:rPr>
        <w:t>年</w:t>
      </w:r>
      <w:r>
        <w:rPr>
          <w:rFonts w:hint="eastAsia" w:ascii="宋体" w:hAnsi="宋体" w:eastAsia="宋体" w:cs="宋体"/>
          <w:kern w:val="0"/>
          <w:sz w:val="24"/>
          <w:szCs w:val="24"/>
          <w:lang w:val="en-US" w:eastAsia="zh-CN"/>
        </w:rPr>
        <w:t>9</w:t>
      </w:r>
      <w:r>
        <w:rPr>
          <w:rFonts w:ascii="宋体" w:hAnsi="宋体" w:eastAsia="宋体" w:cs="宋体"/>
          <w:kern w:val="0"/>
          <w:sz w:val="24"/>
          <w:szCs w:val="24"/>
        </w:rPr>
        <w:t>月</w:t>
      </w:r>
      <w:r>
        <w:rPr>
          <w:rFonts w:hint="eastAsia" w:ascii="宋体" w:hAnsi="宋体" w:eastAsia="宋体" w:cs="宋体"/>
          <w:kern w:val="0"/>
          <w:sz w:val="24"/>
          <w:szCs w:val="24"/>
          <w:lang w:val="en-US" w:eastAsia="zh-CN"/>
        </w:rPr>
        <w:t>30</w:t>
      </w:r>
      <w:bookmarkStart w:id="0" w:name="_GoBack"/>
      <w:bookmarkEnd w:id="0"/>
      <w:r>
        <w:rPr>
          <w:rFonts w:ascii="宋体" w:hAnsi="宋体" w:eastAsia="宋体" w:cs="宋体"/>
          <w:kern w:val="0"/>
          <w:sz w:val="24"/>
          <w:szCs w:val="24"/>
        </w:rPr>
        <w:t>日</w:t>
      </w:r>
    </w:p>
    <w:tbl>
      <w:tblPr>
        <w:tblStyle w:val="4"/>
        <w:tblpPr w:leftFromText="180" w:rightFromText="180" w:vertAnchor="text" w:horzAnchor="margin" w:tblpXSpec="center" w:tblpY="180"/>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876"/>
        <w:gridCol w:w="1354"/>
        <w:gridCol w:w="1087"/>
        <w:gridCol w:w="1171"/>
        <w:gridCol w:w="215"/>
        <w:gridCol w:w="641"/>
        <w:gridCol w:w="187"/>
        <w:gridCol w:w="472"/>
        <w:gridCol w:w="695"/>
        <w:gridCol w:w="631"/>
        <w:gridCol w:w="2019"/>
        <w:gridCol w:w="673"/>
        <w:gridCol w:w="1164"/>
        <w:gridCol w:w="2524"/>
        <w:gridCol w:w="991"/>
        <w:gridCol w:w="20"/>
      </w:tblGrid>
      <w:tr w14:paraId="5BB3C91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82" w:hRule="atLeast"/>
        </w:trPr>
        <w:tc>
          <w:tcPr>
            <w:tcW w:w="1876" w:type="dxa"/>
            <w:vMerge w:val="restart"/>
            <w:tcBorders>
              <w:right w:val="single" w:color="auto" w:sz="4" w:space="0"/>
            </w:tcBorders>
            <w:shd w:val="clear" w:color="auto" w:fill="auto"/>
            <w:vAlign w:val="center"/>
          </w:tcPr>
          <w:p w14:paraId="518DC5C5">
            <w:pPr>
              <w:widowControl/>
              <w:jc w:val="center"/>
              <w:rPr>
                <w:rFonts w:ascii="宋体" w:hAnsi="宋体" w:eastAsia="宋体" w:cs="宋体"/>
                <w:b/>
                <w:bCs/>
                <w:kern w:val="0"/>
                <w:sz w:val="20"/>
                <w:szCs w:val="20"/>
              </w:rPr>
            </w:pPr>
            <w:r>
              <w:rPr>
                <w:rFonts w:ascii="宋体" w:hAnsi="宋体" w:eastAsia="宋体" w:cs="宋体"/>
                <w:b/>
                <w:bCs/>
                <w:kern w:val="0"/>
                <w:sz w:val="20"/>
                <w:szCs w:val="20"/>
              </w:rPr>
              <w:t>基本信息</w:t>
            </w:r>
          </w:p>
        </w:tc>
        <w:tc>
          <w:tcPr>
            <w:tcW w:w="2441" w:type="dxa"/>
            <w:gridSpan w:val="2"/>
            <w:tcBorders>
              <w:left w:val="single" w:color="auto" w:sz="4" w:space="0"/>
              <w:right w:val="single" w:color="auto" w:sz="4" w:space="0"/>
            </w:tcBorders>
            <w:shd w:val="clear" w:color="auto" w:fill="auto"/>
            <w:vAlign w:val="top"/>
          </w:tcPr>
          <w:p w14:paraId="21BE2A2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编号</w:t>
            </w:r>
          </w:p>
        </w:tc>
        <w:tc>
          <w:tcPr>
            <w:tcW w:w="4012" w:type="dxa"/>
            <w:gridSpan w:val="7"/>
            <w:tcBorders>
              <w:left w:val="single" w:color="auto" w:sz="4" w:space="0"/>
            </w:tcBorders>
            <w:shd w:val="clear" w:color="auto" w:fill="auto"/>
            <w:vAlign w:val="top"/>
          </w:tcPr>
          <w:p w14:paraId="1779065E">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R250925006G0000001010003</w:t>
            </w:r>
          </w:p>
        </w:tc>
        <w:tc>
          <w:tcPr>
            <w:tcW w:w="3856" w:type="dxa"/>
            <w:gridSpan w:val="3"/>
            <w:shd w:val="clear" w:color="auto" w:fill="auto"/>
            <w:vAlign w:val="top"/>
          </w:tcPr>
          <w:p w14:paraId="57EDD065">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销售</w:t>
            </w:r>
          </w:p>
        </w:tc>
        <w:tc>
          <w:tcPr>
            <w:tcW w:w="3515" w:type="dxa"/>
            <w:gridSpan w:val="2"/>
            <w:shd w:val="clear" w:color="auto" w:fill="auto"/>
            <w:vAlign w:val="top"/>
          </w:tcPr>
          <w:p w14:paraId="04B552DD">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张帅</w:t>
            </w:r>
          </w:p>
        </w:tc>
      </w:tr>
      <w:tr w14:paraId="26E0C9D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4" w:hRule="atLeast"/>
        </w:trPr>
        <w:tc>
          <w:tcPr>
            <w:tcW w:w="1876" w:type="dxa"/>
            <w:vMerge w:val="continue"/>
            <w:tcBorders>
              <w:right w:val="single" w:color="auto" w:sz="4" w:space="0"/>
            </w:tcBorders>
            <w:shd w:val="clear" w:color="auto" w:fill="auto"/>
            <w:vAlign w:val="center"/>
          </w:tcPr>
          <w:p w14:paraId="13EA1D1A">
            <w:pPr>
              <w:widowControl/>
              <w:jc w:val="left"/>
              <w:rPr>
                <w:rFonts w:ascii="宋体" w:hAnsi="宋体" w:eastAsia="宋体" w:cs="宋体"/>
                <w:b/>
                <w:bCs/>
                <w:kern w:val="0"/>
                <w:sz w:val="20"/>
                <w:szCs w:val="20"/>
              </w:rPr>
            </w:pPr>
          </w:p>
        </w:tc>
        <w:tc>
          <w:tcPr>
            <w:tcW w:w="2441" w:type="dxa"/>
            <w:gridSpan w:val="2"/>
            <w:tcBorders>
              <w:left w:val="single" w:color="auto" w:sz="4" w:space="0"/>
              <w:right w:val="single" w:color="auto" w:sz="4" w:space="0"/>
            </w:tcBorders>
            <w:shd w:val="clear" w:color="auto" w:fill="auto"/>
            <w:vAlign w:val="top"/>
          </w:tcPr>
          <w:p w14:paraId="7EEFA3E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企业</w:t>
            </w:r>
          </w:p>
        </w:tc>
        <w:tc>
          <w:tcPr>
            <w:tcW w:w="4012" w:type="dxa"/>
            <w:gridSpan w:val="7"/>
            <w:tcBorders>
              <w:left w:val="single" w:color="auto" w:sz="4" w:space="0"/>
            </w:tcBorders>
            <w:shd w:val="clear" w:color="auto" w:fill="auto"/>
            <w:vAlign w:val="top"/>
          </w:tcPr>
          <w:p w14:paraId="2722B6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北京阿沃德科技</w:t>
            </w:r>
          </w:p>
        </w:tc>
        <w:tc>
          <w:tcPr>
            <w:tcW w:w="3856" w:type="dxa"/>
            <w:gridSpan w:val="3"/>
            <w:shd w:val="clear" w:color="auto" w:fill="auto"/>
            <w:vAlign w:val="top"/>
          </w:tcPr>
          <w:p w14:paraId="2B18287A">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财管</w:t>
            </w:r>
          </w:p>
        </w:tc>
        <w:tc>
          <w:tcPr>
            <w:tcW w:w="3515" w:type="dxa"/>
            <w:gridSpan w:val="2"/>
            <w:shd w:val="clear" w:color="auto" w:fill="auto"/>
            <w:vAlign w:val="top"/>
          </w:tcPr>
          <w:p w14:paraId="5ADEE8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安玉婷</w:t>
            </w:r>
          </w:p>
        </w:tc>
      </w:tr>
      <w:tr w14:paraId="5DECC8E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876" w:type="dxa"/>
            <w:vMerge w:val="continue"/>
            <w:tcBorders>
              <w:right w:val="single" w:color="auto" w:sz="4" w:space="0"/>
            </w:tcBorders>
            <w:shd w:val="clear" w:color="auto" w:fill="auto"/>
            <w:vAlign w:val="center"/>
          </w:tcPr>
          <w:p w14:paraId="6D6E8354">
            <w:pPr>
              <w:widowControl/>
              <w:jc w:val="left"/>
              <w:rPr>
                <w:rFonts w:ascii="宋体" w:hAnsi="宋体" w:eastAsia="宋体" w:cs="宋体"/>
                <w:b/>
                <w:bCs/>
                <w:kern w:val="0"/>
                <w:sz w:val="20"/>
                <w:szCs w:val="20"/>
              </w:rPr>
            </w:pPr>
          </w:p>
        </w:tc>
        <w:tc>
          <w:tcPr>
            <w:tcW w:w="2441" w:type="dxa"/>
            <w:gridSpan w:val="2"/>
            <w:tcBorders>
              <w:left w:val="single" w:color="auto" w:sz="4" w:space="0"/>
              <w:right w:val="single" w:color="auto" w:sz="4" w:space="0"/>
            </w:tcBorders>
            <w:shd w:val="clear" w:color="auto" w:fill="auto"/>
            <w:vAlign w:val="top"/>
          </w:tcPr>
          <w:p w14:paraId="6190046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客户</w:t>
            </w:r>
          </w:p>
        </w:tc>
        <w:tc>
          <w:tcPr>
            <w:tcW w:w="4012" w:type="dxa"/>
            <w:gridSpan w:val="7"/>
            <w:tcBorders>
              <w:left w:val="single" w:color="auto" w:sz="4" w:space="0"/>
            </w:tcBorders>
            <w:shd w:val="clear" w:color="auto" w:fill="auto"/>
            <w:vAlign w:val="top"/>
          </w:tcPr>
          <w:p w14:paraId="0DC16CB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西安博深安全科技股份有限公司</w:t>
            </w:r>
          </w:p>
        </w:tc>
        <w:tc>
          <w:tcPr>
            <w:tcW w:w="3856" w:type="dxa"/>
            <w:gridSpan w:val="3"/>
            <w:shd w:val="clear" w:color="auto" w:fill="auto"/>
            <w:vAlign w:val="top"/>
          </w:tcPr>
          <w:p w14:paraId="0DF6E6F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联系地址</w:t>
            </w:r>
          </w:p>
        </w:tc>
        <w:tc>
          <w:tcPr>
            <w:tcW w:w="3515" w:type="dxa"/>
            <w:gridSpan w:val="2"/>
            <w:shd w:val="clear" w:color="auto" w:fill="auto"/>
            <w:vAlign w:val="top"/>
          </w:tcPr>
          <w:p w14:paraId="6AE58722">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陕西省西安市鄠邑区鄠邑区草堂科技产业基地科技企业加速园一期15号楼</w:t>
            </w:r>
          </w:p>
        </w:tc>
      </w:tr>
      <w:tr w14:paraId="6248AC7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5" w:hRule="atLeast"/>
        </w:trPr>
        <w:tc>
          <w:tcPr>
            <w:tcW w:w="1876" w:type="dxa"/>
            <w:vMerge w:val="continue"/>
            <w:tcBorders>
              <w:right w:val="single" w:color="auto" w:sz="4" w:space="0"/>
            </w:tcBorders>
            <w:shd w:val="clear" w:color="auto" w:fill="auto"/>
            <w:vAlign w:val="center"/>
          </w:tcPr>
          <w:p w14:paraId="7C9FDB6A">
            <w:pPr>
              <w:widowControl/>
              <w:jc w:val="left"/>
              <w:rPr>
                <w:rFonts w:ascii="宋体" w:hAnsi="宋体" w:eastAsia="宋体" w:cs="宋体"/>
                <w:b/>
                <w:bCs/>
                <w:kern w:val="0"/>
                <w:sz w:val="20"/>
                <w:szCs w:val="20"/>
              </w:rPr>
            </w:pPr>
          </w:p>
        </w:tc>
        <w:tc>
          <w:tcPr>
            <w:tcW w:w="2441" w:type="dxa"/>
            <w:gridSpan w:val="2"/>
            <w:tcBorders>
              <w:left w:val="single" w:color="auto" w:sz="4" w:space="0"/>
              <w:right w:val="single" w:color="auto" w:sz="4" w:space="0"/>
            </w:tcBorders>
            <w:shd w:val="clear" w:color="auto" w:fill="auto"/>
            <w:vAlign w:val="top"/>
          </w:tcPr>
          <w:p w14:paraId="4BE41DA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联系人</w:t>
            </w:r>
          </w:p>
        </w:tc>
        <w:tc>
          <w:tcPr>
            <w:tcW w:w="4012" w:type="dxa"/>
            <w:gridSpan w:val="7"/>
            <w:tcBorders>
              <w:left w:val="single" w:color="auto" w:sz="4" w:space="0"/>
            </w:tcBorders>
            <w:shd w:val="clear" w:color="auto" w:fill="auto"/>
            <w:vAlign w:val="top"/>
          </w:tcPr>
          <w:p w14:paraId="3546217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吴婷婷</w:t>
            </w:r>
          </w:p>
        </w:tc>
        <w:tc>
          <w:tcPr>
            <w:tcW w:w="3856" w:type="dxa"/>
            <w:gridSpan w:val="3"/>
            <w:shd w:val="clear" w:color="auto" w:fill="auto"/>
            <w:vAlign w:val="top"/>
          </w:tcPr>
          <w:p w14:paraId="3029691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联系电话</w:t>
            </w:r>
          </w:p>
        </w:tc>
        <w:tc>
          <w:tcPr>
            <w:tcW w:w="3515" w:type="dxa"/>
            <w:gridSpan w:val="2"/>
            <w:shd w:val="clear" w:color="auto" w:fill="auto"/>
            <w:vAlign w:val="top"/>
          </w:tcPr>
          <w:p w14:paraId="10BD4E73">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15993078073</w:t>
            </w:r>
          </w:p>
        </w:tc>
      </w:tr>
      <w:tr w14:paraId="40A6C6D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4" w:hRule="atLeast"/>
        </w:trPr>
        <w:tc>
          <w:tcPr>
            <w:tcW w:w="1876" w:type="dxa"/>
            <w:vMerge w:val="restart"/>
            <w:tcBorders>
              <w:right w:val="single" w:color="auto" w:sz="4" w:space="0"/>
            </w:tcBorders>
            <w:shd w:val="clear" w:color="auto" w:fill="auto"/>
            <w:vAlign w:val="center"/>
          </w:tcPr>
          <w:p w14:paraId="2D9DEF2D">
            <w:pPr>
              <w:widowControl/>
              <w:jc w:val="left"/>
              <w:rPr>
                <w:rFonts w:ascii="宋体" w:hAnsi="宋体" w:eastAsia="宋体" w:cs="宋体"/>
                <w:b/>
                <w:bCs/>
                <w:kern w:val="0"/>
                <w:szCs w:val="20"/>
              </w:rPr>
            </w:pPr>
            <w:r>
              <w:rPr>
                <w:rFonts w:ascii="宋体" w:hAnsi="宋体" w:eastAsia="宋体" w:cs="宋体"/>
                <w:b/>
                <w:bCs/>
                <w:kern w:val="0"/>
                <w:szCs w:val="20"/>
              </w:rPr>
              <w:t>维修明细</w:t>
            </w:r>
          </w:p>
        </w:tc>
        <w:tc>
          <w:tcPr>
            <w:tcW w:w="2441" w:type="dxa"/>
            <w:gridSpan w:val="2"/>
            <w:tcBorders>
              <w:left w:val="single" w:color="auto" w:sz="4" w:space="0"/>
              <w:right w:val="single" w:color="auto" w:sz="4" w:space="0"/>
            </w:tcBorders>
            <w:shd w:val="clear" w:color="auto" w:fill="auto"/>
            <w:vAlign w:val="center"/>
          </w:tcPr>
          <w:p w14:paraId="3E5865E1">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产品型号</w:t>
            </w:r>
          </w:p>
        </w:tc>
        <w:tc>
          <w:tcPr>
            <w:tcW w:w="2027" w:type="dxa"/>
            <w:gridSpan w:val="3"/>
            <w:tcBorders>
              <w:left w:val="single" w:color="auto" w:sz="4" w:space="0"/>
            </w:tcBorders>
            <w:shd w:val="clear" w:color="auto" w:fill="auto"/>
            <w:vAlign w:val="center"/>
          </w:tcPr>
          <w:p w14:paraId="7AF398AB">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名称</w:t>
            </w:r>
          </w:p>
        </w:tc>
        <w:tc>
          <w:tcPr>
            <w:tcW w:w="1985" w:type="dxa"/>
            <w:gridSpan w:val="4"/>
            <w:tcBorders>
              <w:left w:val="single" w:color="auto" w:sz="4" w:space="0"/>
            </w:tcBorders>
            <w:shd w:val="clear" w:color="auto" w:fill="auto"/>
            <w:vAlign w:val="center"/>
          </w:tcPr>
          <w:p w14:paraId="0271EA87">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送修数量</w:t>
            </w:r>
          </w:p>
        </w:tc>
        <w:tc>
          <w:tcPr>
            <w:tcW w:w="3856" w:type="dxa"/>
            <w:gridSpan w:val="3"/>
            <w:shd w:val="clear" w:color="auto" w:fill="auto"/>
            <w:vAlign w:val="center"/>
          </w:tcPr>
          <w:p w14:paraId="5A974745">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故障说明</w:t>
            </w:r>
          </w:p>
        </w:tc>
        <w:tc>
          <w:tcPr>
            <w:tcW w:w="2524" w:type="dxa"/>
            <w:shd w:val="clear" w:color="auto" w:fill="auto"/>
            <w:vAlign w:val="center"/>
          </w:tcPr>
          <w:p w14:paraId="4B694449">
            <w:pPr>
              <w:widowControl/>
              <w:jc w:val="center"/>
              <w:rPr>
                <w:rFonts w:ascii="宋体" w:hAnsi="宋体" w:eastAsia="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14:paraId="36E0DDAE">
            <w:pPr>
              <w:widowControl/>
              <w:jc w:val="left"/>
              <w:rPr>
                <w:rFonts w:ascii="宋体" w:hAnsi="宋体" w:eastAsia="宋体" w:cs="宋体"/>
                <w:kern w:val="0"/>
                <w:szCs w:val="20"/>
              </w:rPr>
            </w:pPr>
            <w:r>
              <w:rPr>
                <w:rFonts w:ascii="宋体" w:hAnsi="宋体" w:eastAsia="宋体" w:cs="宋体"/>
                <w:b/>
                <w:kern w:val="0"/>
                <w:szCs w:val="20"/>
              </w:rPr>
              <w:t>报价</w:t>
            </w:r>
          </w:p>
        </w:tc>
      </w:tr>
      <w:tr w14:paraId="25FEED0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696" w:hRule="atLeast"/>
        </w:trPr>
        <w:tc>
          <w:tcPr>
            <w:tcW w:w="1876" w:type="dxa"/>
            <w:vMerge w:val="continue"/>
            <w:tcBorders>
              <w:right w:val="single" w:color="auto" w:sz="4" w:space="0"/>
            </w:tcBorders>
            <w:shd w:val="clear" w:color="auto" w:fill="auto"/>
            <w:vAlign w:val="center"/>
          </w:tcPr>
          <w:p w14:paraId="28F1F259">
            <w:pPr>
              <w:widowControl/>
              <w:jc w:val="left"/>
              <w:rPr>
                <w:rFonts w:ascii="宋体" w:hAnsi="宋体" w:eastAsia="宋体" w:cs="宋体"/>
                <w:b/>
                <w:bCs/>
                <w:kern w:val="0"/>
                <w:sz w:val="20"/>
                <w:szCs w:val="20"/>
              </w:rPr>
            </w:pPr>
          </w:p>
        </w:tc>
        <w:tc>
          <w:tcPr>
            <w:tcW w:w="2441" w:type="dxa"/>
            <w:gridSpan w:val="2"/>
            <w:tcBorders>
              <w:left w:val="single" w:color="auto" w:sz="4" w:space="0"/>
              <w:right w:val="single" w:color="auto" w:sz="4" w:space="0"/>
            </w:tcBorders>
            <w:shd w:val="clear" w:color="auto" w:fill="auto"/>
            <w:vAlign w:val="center"/>
          </w:tcPr>
          <w:p w14:paraId="108DF306">
            <w:pPr>
              <w:keepNext w:val="0"/>
              <w:keepLines w:val="0"/>
              <w:widowControl/>
              <w:suppressLineNumbers w:val="0"/>
              <w:spacing w:line="21" w:lineRule="atLeast"/>
              <w:jc w:val="center"/>
              <w:textAlignment w:val="center"/>
              <w:rPr>
                <w:rFonts w:ascii="Helvetica" w:hAnsi="Helvetica" w:eastAsia="Helvetica" w:cs="Helvetica"/>
                <w:i w:val="0"/>
                <w:iCs w:val="0"/>
                <w:caps w:val="0"/>
                <w:color w:val="333333"/>
                <w:spacing w:val="0"/>
                <w:sz w:val="21"/>
                <w:szCs w:val="21"/>
                <w:shd w:val="clear" w:fill="F5F5F5"/>
              </w:rPr>
            </w:pPr>
            <w:r>
              <w:rPr>
                <w:rFonts w:hint="default" w:ascii="Helvetica" w:hAnsi="Helvetica" w:eastAsia="Helvetica" w:cs="Helvetica"/>
                <w:i w:val="0"/>
                <w:iCs w:val="0"/>
                <w:caps w:val="0"/>
                <w:color w:val="333333"/>
                <w:spacing w:val="0"/>
                <w:kern w:val="0"/>
                <w:sz w:val="20"/>
                <w:szCs w:val="20"/>
                <w:lang w:val="en-US" w:eastAsia="zh-CN" w:bidi="ar"/>
              </w:rPr>
              <w:t>ARES8020M-E-S1CT-S</w:t>
            </w:r>
          </w:p>
        </w:tc>
        <w:tc>
          <w:tcPr>
            <w:tcW w:w="2027" w:type="dxa"/>
            <w:gridSpan w:val="3"/>
            <w:tcBorders>
              <w:left w:val="single" w:color="auto" w:sz="4" w:space="0"/>
            </w:tcBorders>
            <w:shd w:val="clear" w:color="auto" w:fill="auto"/>
            <w:vAlign w:val="center"/>
          </w:tcPr>
          <w:p w14:paraId="15D631CA">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直流伺服驱动器</w:t>
            </w:r>
          </w:p>
        </w:tc>
        <w:tc>
          <w:tcPr>
            <w:tcW w:w="1985" w:type="dxa"/>
            <w:gridSpan w:val="4"/>
            <w:tcBorders>
              <w:left w:val="single" w:color="auto" w:sz="4" w:space="0"/>
            </w:tcBorders>
            <w:shd w:val="clear" w:color="auto" w:fill="auto"/>
            <w:vAlign w:val="center"/>
          </w:tcPr>
          <w:p w14:paraId="5800AF32">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eastAsia" w:ascii="Helvetica" w:hAnsi="Helvetica" w:eastAsia="Helvetica" w:cs="Helvetica"/>
                <w:i w:val="0"/>
                <w:iCs w:val="0"/>
                <w:caps w:val="0"/>
                <w:color w:val="333333"/>
                <w:spacing w:val="0"/>
                <w:kern w:val="0"/>
                <w:sz w:val="21"/>
                <w:szCs w:val="21"/>
                <w:lang w:val="en-US" w:eastAsia="zh-CN" w:bidi="ar"/>
              </w:rPr>
              <w:t>1</w:t>
            </w:r>
          </w:p>
        </w:tc>
        <w:tc>
          <w:tcPr>
            <w:tcW w:w="3856" w:type="dxa"/>
            <w:gridSpan w:val="3"/>
            <w:shd w:val="clear" w:color="auto" w:fill="auto"/>
            <w:vAlign w:val="center"/>
          </w:tcPr>
          <w:p w14:paraId="57983B49">
            <w:pPr>
              <w:keepNext w:val="0"/>
              <w:keepLines w:val="0"/>
              <w:widowControl/>
              <w:suppressLineNumbers w:val="0"/>
              <w:spacing w:line="21" w:lineRule="atLeast"/>
              <w:jc w:val="center"/>
              <w:textAlignment w:val="center"/>
              <w:rPr>
                <w:rFonts w:hint="default" w:ascii="Helvetica" w:hAnsi="Helvetica" w:eastAsia="宋体" w:cs="Helvetica"/>
                <w:color w:val="333333"/>
                <w:sz w:val="19"/>
                <w:szCs w:val="19"/>
                <w:lang w:val="en-US" w:eastAsia="zh-CN"/>
              </w:rPr>
            </w:pPr>
            <w:r>
              <w:rPr>
                <w:rFonts w:ascii="Helvetica" w:hAnsi="Helvetica" w:eastAsia="Helvetica" w:cs="Helvetica"/>
                <w:i w:val="0"/>
                <w:iCs w:val="0"/>
                <w:caps w:val="0"/>
                <w:color w:val="333333"/>
                <w:spacing w:val="0"/>
                <w:sz w:val="21"/>
                <w:szCs w:val="21"/>
                <w:shd w:val="clear" w:fill="F5F5F5"/>
              </w:rPr>
              <w:t>驱动器抱闸输出口故障，无法打开抱闸。序列号：2411141402</w:t>
            </w:r>
          </w:p>
        </w:tc>
        <w:tc>
          <w:tcPr>
            <w:tcW w:w="2524" w:type="dxa"/>
            <w:shd w:val="clear" w:color="auto" w:fill="auto"/>
            <w:vAlign w:val="center"/>
          </w:tcPr>
          <w:p w14:paraId="5633A488">
            <w:pPr>
              <w:keepNext w:val="0"/>
              <w:keepLines w:val="0"/>
              <w:widowControl/>
              <w:suppressLineNumbers w:val="0"/>
              <w:spacing w:line="21" w:lineRule="atLeast"/>
              <w:jc w:val="center"/>
              <w:textAlignment w:val="center"/>
              <w:rPr>
                <w:rFonts w:hint="default" w:ascii="Helvetica" w:hAnsi="Helvetica" w:eastAsia="宋体" w:cs="Helvetica"/>
                <w:color w:val="333333"/>
                <w:sz w:val="19"/>
                <w:szCs w:val="19"/>
                <w:lang w:val="en-US" w:eastAsia="zh-CN"/>
              </w:rPr>
            </w:pPr>
            <w:r>
              <w:rPr>
                <w:rFonts w:hint="eastAsia" w:ascii="Helvetica" w:hAnsi="Helvetica" w:eastAsia="宋体" w:cs="Helvetica"/>
                <w:i w:val="0"/>
                <w:iCs w:val="0"/>
                <w:caps w:val="0"/>
                <w:color w:val="333333"/>
                <w:spacing w:val="0"/>
                <w:sz w:val="21"/>
                <w:szCs w:val="21"/>
                <w:shd w:val="clear" w:fill="F5F5F5"/>
                <w:lang w:val="en-US" w:eastAsia="zh-CN"/>
              </w:rPr>
              <w:t>可能电流过大导致</w:t>
            </w:r>
            <w:r>
              <w:rPr>
                <w:rFonts w:ascii="Helvetica" w:hAnsi="Helvetica" w:eastAsia="Helvetica" w:cs="Helvetica"/>
                <w:i w:val="0"/>
                <w:iCs w:val="0"/>
                <w:caps w:val="0"/>
                <w:color w:val="333333"/>
                <w:spacing w:val="0"/>
                <w:sz w:val="21"/>
                <w:szCs w:val="21"/>
                <w:shd w:val="clear" w:fill="F5F5F5"/>
              </w:rPr>
              <w:t>抱闸芯片</w:t>
            </w:r>
            <w:r>
              <w:rPr>
                <w:rFonts w:hint="eastAsia" w:ascii="Helvetica" w:hAnsi="Helvetica" w:eastAsia="宋体" w:cs="Helvetica"/>
                <w:i w:val="0"/>
                <w:iCs w:val="0"/>
                <w:caps w:val="0"/>
                <w:color w:val="333333"/>
                <w:spacing w:val="0"/>
                <w:sz w:val="21"/>
                <w:szCs w:val="21"/>
                <w:shd w:val="clear" w:fill="F5F5F5"/>
                <w:lang w:val="en-US" w:eastAsia="zh-CN"/>
              </w:rPr>
              <w:t>及二极管烧毁</w:t>
            </w:r>
          </w:p>
        </w:tc>
        <w:tc>
          <w:tcPr>
            <w:tcW w:w="991" w:type="dxa"/>
            <w:shd w:val="clear" w:color="auto" w:fill="auto"/>
            <w:vAlign w:val="center"/>
          </w:tcPr>
          <w:p w14:paraId="36C30E96">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2BA9A36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44" w:hRule="atLeast"/>
        </w:trPr>
        <w:tc>
          <w:tcPr>
            <w:tcW w:w="1876" w:type="dxa"/>
            <w:tcBorders>
              <w:right w:val="single" w:color="auto" w:sz="4" w:space="0"/>
            </w:tcBorders>
            <w:shd w:val="clear" w:color="auto" w:fill="auto"/>
            <w:vAlign w:val="center"/>
          </w:tcPr>
          <w:p w14:paraId="2BB78C4C">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354" w:type="dxa"/>
            <w:tcBorders>
              <w:left w:val="single" w:color="auto" w:sz="4" w:space="0"/>
              <w:right w:val="single" w:color="auto" w:sz="4" w:space="0"/>
            </w:tcBorders>
            <w:shd w:val="clear" w:color="auto" w:fill="auto"/>
            <w:vAlign w:val="center"/>
          </w:tcPr>
          <w:p w14:paraId="223D3800">
            <w:pPr>
              <w:jc w:val="left"/>
              <w:rPr>
                <w:rFonts w:ascii="宋体" w:hAnsi="宋体" w:eastAsia="宋体" w:cs="宋体"/>
                <w:kern w:val="0"/>
                <w:sz w:val="20"/>
                <w:szCs w:val="20"/>
              </w:rPr>
            </w:pPr>
          </w:p>
        </w:tc>
        <w:tc>
          <w:tcPr>
            <w:tcW w:w="1087" w:type="dxa"/>
            <w:tcBorders>
              <w:left w:val="single" w:color="auto" w:sz="4" w:space="0"/>
              <w:right w:val="single" w:color="auto" w:sz="4" w:space="0"/>
            </w:tcBorders>
            <w:shd w:val="clear" w:color="auto" w:fill="auto"/>
            <w:vAlign w:val="center"/>
          </w:tcPr>
          <w:p w14:paraId="1169196E">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1171" w:type="dxa"/>
            <w:tcBorders>
              <w:left w:val="single" w:color="auto" w:sz="4" w:space="0"/>
              <w:right w:val="single" w:color="auto" w:sz="4" w:space="0"/>
            </w:tcBorders>
            <w:shd w:val="clear" w:color="auto" w:fill="auto"/>
            <w:vAlign w:val="center"/>
          </w:tcPr>
          <w:p w14:paraId="7760A5BF">
            <w:pPr>
              <w:jc w:val="left"/>
              <w:rPr>
                <w:rFonts w:hint="default" w:ascii="宋体" w:hAnsi="宋体" w:eastAsia="宋体" w:cs="宋体"/>
                <w:kern w:val="0"/>
                <w:sz w:val="20"/>
                <w:szCs w:val="20"/>
                <w:lang w:val="en-US" w:eastAsia="zh-CN"/>
              </w:rPr>
            </w:pPr>
            <w:r>
              <w:rPr>
                <w:rFonts w:ascii="宋体" w:hAnsi="宋体" w:eastAsia="宋体" w:cs="宋体"/>
                <w:kern w:val="0"/>
                <w:sz w:val="20"/>
                <w:szCs w:val="20"/>
              </w:rPr>
              <w:t>20</w:t>
            </w:r>
            <w:r>
              <w:rPr>
                <w:rFonts w:hint="eastAsia" w:ascii="宋体" w:hAnsi="宋体" w:eastAsia="宋体" w:cs="宋体"/>
                <w:kern w:val="0"/>
                <w:sz w:val="20"/>
                <w:szCs w:val="20"/>
              </w:rPr>
              <w:t>2</w:t>
            </w:r>
            <w:r>
              <w:rPr>
                <w:rFonts w:hint="eastAsia" w:ascii="宋体" w:hAnsi="宋体" w:eastAsia="宋体" w:cs="宋体"/>
                <w:kern w:val="0"/>
                <w:sz w:val="20"/>
                <w:szCs w:val="20"/>
                <w:lang w:val="en-US" w:eastAsia="zh-CN"/>
              </w:rPr>
              <w:t>50930</w:t>
            </w:r>
          </w:p>
        </w:tc>
        <w:tc>
          <w:tcPr>
            <w:tcW w:w="1515" w:type="dxa"/>
            <w:gridSpan w:val="4"/>
            <w:tcBorders>
              <w:left w:val="single" w:color="auto" w:sz="4" w:space="0"/>
            </w:tcBorders>
            <w:shd w:val="clear" w:color="auto" w:fill="auto"/>
            <w:vAlign w:val="center"/>
          </w:tcPr>
          <w:p w14:paraId="3580B621">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326" w:type="dxa"/>
            <w:gridSpan w:val="2"/>
            <w:shd w:val="clear" w:color="auto" w:fill="auto"/>
            <w:vAlign w:val="center"/>
          </w:tcPr>
          <w:p w14:paraId="0C7B5108">
            <w:pPr>
              <w:widowControl/>
              <w:jc w:val="left"/>
              <w:rPr>
                <w:rFonts w:hint="eastAsia" w:ascii="宋体" w:hAnsi="宋体" w:eastAsia="宋体" w:cs="宋体"/>
                <w:kern w:val="0"/>
                <w:sz w:val="20"/>
                <w:szCs w:val="20"/>
                <w:lang w:eastAsia="zh-CN"/>
              </w:rPr>
            </w:pPr>
            <w:r>
              <w:rPr>
                <w:rFonts w:hint="eastAsia" w:ascii="宋体" w:hAnsi="宋体" w:eastAsia="宋体" w:cs="宋体"/>
                <w:kern w:val="0"/>
                <w:sz w:val="20"/>
                <w:szCs w:val="20"/>
                <w:lang w:val="en-US" w:eastAsia="zh-CN"/>
              </w:rPr>
              <w:t>卢一凡</w:t>
            </w:r>
          </w:p>
        </w:tc>
        <w:tc>
          <w:tcPr>
            <w:tcW w:w="3856" w:type="dxa"/>
            <w:gridSpan w:val="3"/>
            <w:shd w:val="clear" w:color="auto" w:fill="auto"/>
            <w:vAlign w:val="center"/>
          </w:tcPr>
          <w:p w14:paraId="2BA1F64A">
            <w:pPr>
              <w:widowControl/>
              <w:jc w:val="left"/>
              <w:rPr>
                <w:rFonts w:hint="eastAsia" w:ascii="宋体" w:hAnsi="宋体" w:cs="宋体" w:eastAsiaTheme="minorEastAsia"/>
                <w:kern w:val="0"/>
                <w:sz w:val="20"/>
                <w:szCs w:val="20"/>
                <w:lang w:eastAsia="zh-CN"/>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lang w:eastAsia="zh-CN"/>
              </w:rPr>
              <w:t>☑</w:t>
            </w:r>
          </w:p>
        </w:tc>
        <w:tc>
          <w:tcPr>
            <w:tcW w:w="2524" w:type="dxa"/>
            <w:shd w:val="clear" w:color="auto" w:fill="auto"/>
            <w:vAlign w:val="center"/>
          </w:tcPr>
          <w:p w14:paraId="2CF92B2A">
            <w:pPr>
              <w:widowControl/>
              <w:jc w:val="both"/>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991" w:type="dxa"/>
            <w:shd w:val="clear" w:color="auto" w:fill="auto"/>
            <w:vAlign w:val="center"/>
          </w:tcPr>
          <w:p w14:paraId="1B8B5162">
            <w:pPr>
              <w:widowControl/>
              <w:jc w:val="left"/>
              <w:rPr>
                <w:rFonts w:hint="eastAsia" w:ascii="宋体" w:hAnsi="宋体" w:eastAsia="宋体" w:cs="宋体"/>
                <w:kern w:val="0"/>
                <w:sz w:val="20"/>
                <w:szCs w:val="20"/>
                <w:lang w:val="en-US" w:eastAsia="zh-CN"/>
              </w:rPr>
            </w:pPr>
          </w:p>
        </w:tc>
      </w:tr>
      <w:tr w14:paraId="202AE58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shd w:val="clear" w:color="auto" w:fill="auto"/>
            <w:vAlign w:val="center"/>
          </w:tcPr>
          <w:p w14:paraId="0243A976">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441" w:type="dxa"/>
            <w:gridSpan w:val="2"/>
            <w:tcBorders>
              <w:right w:val="single" w:color="auto" w:sz="4" w:space="0"/>
            </w:tcBorders>
            <w:shd w:val="clear" w:color="auto" w:fill="auto"/>
            <w:vAlign w:val="center"/>
          </w:tcPr>
          <w:p w14:paraId="07117F6D">
            <w:pPr>
              <w:widowControl/>
              <w:jc w:val="center"/>
              <w:rPr>
                <w:rFonts w:ascii="宋体" w:hAnsi="宋体" w:eastAsia="宋体" w:cs="宋体"/>
                <w:kern w:val="0"/>
                <w:sz w:val="20"/>
                <w:szCs w:val="20"/>
              </w:rPr>
            </w:pPr>
          </w:p>
        </w:tc>
        <w:tc>
          <w:tcPr>
            <w:tcW w:w="2214" w:type="dxa"/>
            <w:gridSpan w:val="4"/>
            <w:tcBorders>
              <w:left w:val="single" w:color="auto" w:sz="4" w:space="0"/>
              <w:right w:val="single" w:color="auto" w:sz="4" w:space="0"/>
            </w:tcBorders>
            <w:shd w:val="clear" w:color="auto" w:fill="auto"/>
            <w:vAlign w:val="center"/>
          </w:tcPr>
          <w:p w14:paraId="2001BB69">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798" w:type="dxa"/>
            <w:gridSpan w:val="3"/>
            <w:tcBorders>
              <w:left w:val="single" w:color="auto" w:sz="4" w:space="0"/>
              <w:right w:val="single" w:color="auto" w:sz="4" w:space="0"/>
            </w:tcBorders>
            <w:shd w:val="clear" w:color="auto" w:fill="auto"/>
            <w:vAlign w:val="center"/>
          </w:tcPr>
          <w:p w14:paraId="4A315858">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7254E81F">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837" w:type="dxa"/>
            <w:gridSpan w:val="2"/>
            <w:tcBorders>
              <w:left w:val="single" w:color="auto" w:sz="4" w:space="0"/>
              <w:right w:val="single" w:color="auto" w:sz="4" w:space="0"/>
            </w:tcBorders>
            <w:shd w:val="clear" w:color="auto" w:fill="auto"/>
            <w:vAlign w:val="center"/>
          </w:tcPr>
          <w:p w14:paraId="37B78455">
            <w:pPr>
              <w:widowControl/>
              <w:jc w:val="left"/>
              <w:rPr>
                <w:rFonts w:ascii="宋体" w:hAnsi="宋体" w:eastAsia="宋体" w:cs="宋体"/>
                <w:b/>
                <w:bCs/>
                <w:kern w:val="0"/>
                <w:sz w:val="20"/>
                <w:szCs w:val="20"/>
              </w:rPr>
            </w:pPr>
          </w:p>
        </w:tc>
        <w:tc>
          <w:tcPr>
            <w:tcW w:w="2524" w:type="dxa"/>
            <w:tcBorders>
              <w:left w:val="single" w:color="auto" w:sz="4" w:space="0"/>
            </w:tcBorders>
            <w:shd w:val="clear" w:color="auto" w:fill="auto"/>
            <w:vAlign w:val="center"/>
          </w:tcPr>
          <w:p w14:paraId="6EFFD14C">
            <w:pPr>
              <w:widowControl/>
              <w:jc w:val="center"/>
              <w:rPr>
                <w:rFonts w:ascii="宋体" w:hAnsi="宋体" w:eastAsia="宋体" w:cs="宋体"/>
                <w:kern w:val="0"/>
                <w:sz w:val="20"/>
                <w:szCs w:val="20"/>
              </w:rPr>
            </w:pPr>
          </w:p>
        </w:tc>
        <w:tc>
          <w:tcPr>
            <w:tcW w:w="991" w:type="dxa"/>
            <w:tcBorders>
              <w:left w:val="single" w:color="auto" w:sz="4" w:space="0"/>
            </w:tcBorders>
            <w:shd w:val="clear" w:color="auto" w:fill="auto"/>
            <w:vAlign w:val="center"/>
          </w:tcPr>
          <w:p w14:paraId="4F89F264">
            <w:pPr>
              <w:widowControl/>
              <w:jc w:val="center"/>
              <w:rPr>
                <w:rFonts w:ascii="宋体" w:hAnsi="宋体" w:eastAsia="宋体" w:cs="宋体"/>
                <w:kern w:val="0"/>
                <w:sz w:val="20"/>
                <w:szCs w:val="20"/>
              </w:rPr>
            </w:pPr>
          </w:p>
        </w:tc>
      </w:tr>
      <w:tr w14:paraId="2B65F0F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76" w:hRule="atLeast"/>
        </w:trPr>
        <w:tc>
          <w:tcPr>
            <w:tcW w:w="1876" w:type="dxa"/>
            <w:shd w:val="clear" w:color="auto" w:fill="auto"/>
            <w:vAlign w:val="center"/>
          </w:tcPr>
          <w:p w14:paraId="2BBAFCF7">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441" w:type="dxa"/>
            <w:gridSpan w:val="2"/>
            <w:tcBorders>
              <w:right w:val="single" w:color="auto" w:sz="4" w:space="0"/>
            </w:tcBorders>
            <w:shd w:val="clear" w:color="auto" w:fill="auto"/>
            <w:vAlign w:val="center"/>
          </w:tcPr>
          <w:p w14:paraId="4DB0DAA0">
            <w:pPr>
              <w:widowControl/>
              <w:jc w:val="center"/>
              <w:rPr>
                <w:rFonts w:ascii="宋体" w:hAnsi="宋体" w:eastAsia="宋体" w:cs="宋体"/>
                <w:kern w:val="0"/>
                <w:sz w:val="20"/>
                <w:szCs w:val="20"/>
              </w:rPr>
            </w:pPr>
          </w:p>
        </w:tc>
        <w:tc>
          <w:tcPr>
            <w:tcW w:w="2214" w:type="dxa"/>
            <w:gridSpan w:val="4"/>
            <w:tcBorders>
              <w:left w:val="single" w:color="auto" w:sz="4" w:space="0"/>
              <w:right w:val="single" w:color="auto" w:sz="4" w:space="0"/>
            </w:tcBorders>
            <w:shd w:val="clear" w:color="auto" w:fill="auto"/>
            <w:vAlign w:val="center"/>
          </w:tcPr>
          <w:p w14:paraId="0F2F9C92">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798" w:type="dxa"/>
            <w:gridSpan w:val="3"/>
            <w:tcBorders>
              <w:left w:val="single" w:color="auto" w:sz="4" w:space="0"/>
              <w:right w:val="single" w:color="auto" w:sz="4" w:space="0"/>
            </w:tcBorders>
            <w:shd w:val="clear" w:color="auto" w:fill="auto"/>
            <w:vAlign w:val="center"/>
          </w:tcPr>
          <w:p w14:paraId="4B47D079">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3635E2E4">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673" w:type="dxa"/>
            <w:tcBorders>
              <w:left w:val="single" w:color="auto" w:sz="4" w:space="0"/>
              <w:right w:val="single" w:color="auto" w:sz="4" w:space="0"/>
            </w:tcBorders>
            <w:shd w:val="clear" w:color="auto" w:fill="auto"/>
            <w:vAlign w:val="center"/>
          </w:tcPr>
          <w:p w14:paraId="761CEE36">
            <w:pPr>
              <w:widowControl/>
              <w:jc w:val="center"/>
              <w:rPr>
                <w:rFonts w:ascii="宋体" w:hAnsi="宋体" w:eastAsia="宋体" w:cs="宋体"/>
                <w:kern w:val="0"/>
                <w:sz w:val="20"/>
                <w:szCs w:val="20"/>
              </w:rPr>
            </w:pPr>
          </w:p>
        </w:tc>
        <w:tc>
          <w:tcPr>
            <w:tcW w:w="1164" w:type="dxa"/>
            <w:tcBorders>
              <w:left w:val="single" w:color="auto" w:sz="4" w:space="0"/>
              <w:right w:val="single" w:color="auto" w:sz="4" w:space="0"/>
            </w:tcBorders>
            <w:shd w:val="clear" w:color="auto" w:fill="auto"/>
            <w:vAlign w:val="center"/>
          </w:tcPr>
          <w:p w14:paraId="34AF96B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3515" w:type="dxa"/>
            <w:gridSpan w:val="2"/>
            <w:tcBorders>
              <w:left w:val="single" w:color="auto" w:sz="4" w:space="0"/>
            </w:tcBorders>
            <w:shd w:val="clear" w:color="auto" w:fill="auto"/>
            <w:vAlign w:val="center"/>
          </w:tcPr>
          <w:p w14:paraId="4833B478">
            <w:pPr>
              <w:widowControl/>
              <w:jc w:val="center"/>
              <w:rPr>
                <w:rFonts w:ascii="宋体" w:hAnsi="宋体" w:eastAsia="宋体" w:cs="宋体"/>
                <w:kern w:val="0"/>
                <w:sz w:val="20"/>
                <w:szCs w:val="20"/>
              </w:rPr>
            </w:pPr>
          </w:p>
        </w:tc>
      </w:tr>
      <w:tr w14:paraId="29D55AB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shd w:val="clear" w:color="auto" w:fill="auto"/>
            <w:vAlign w:val="center"/>
          </w:tcPr>
          <w:p w14:paraId="405C0ED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827" w:type="dxa"/>
            <w:gridSpan w:val="4"/>
            <w:shd w:val="clear" w:color="auto" w:fill="auto"/>
            <w:vAlign w:val="center"/>
          </w:tcPr>
          <w:p w14:paraId="5621FEA4">
            <w:pPr>
              <w:widowControl/>
              <w:jc w:val="left"/>
              <w:rPr>
                <w:rFonts w:ascii="宋体" w:hAnsi="宋体" w:eastAsia="宋体" w:cs="宋体"/>
                <w:kern w:val="0"/>
                <w:sz w:val="18"/>
                <w:szCs w:val="18"/>
              </w:rPr>
            </w:pPr>
            <w:r>
              <w:rPr>
                <w:rFonts w:ascii="宋体" w:hAnsi="宋体" w:eastAsia="宋体" w:cs="宋体"/>
                <w:kern w:val="0"/>
                <w:sz w:val="18"/>
                <w:szCs w:val="18"/>
              </w:rPr>
              <w:t>河北廊坊市广阳区经济开发区清华科技园孵化器7栋西侧工厂</w:t>
            </w:r>
          </w:p>
        </w:tc>
        <w:tc>
          <w:tcPr>
            <w:tcW w:w="828" w:type="dxa"/>
            <w:gridSpan w:val="2"/>
            <w:shd w:val="clear" w:color="auto" w:fill="auto"/>
            <w:vAlign w:val="center"/>
          </w:tcPr>
          <w:p w14:paraId="25129391">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gridSpan w:val="2"/>
            <w:shd w:val="clear" w:color="auto" w:fill="auto"/>
            <w:vAlign w:val="center"/>
          </w:tcPr>
          <w:p w14:paraId="3ECEBB6B">
            <w:pPr>
              <w:widowControl/>
              <w:jc w:val="left"/>
              <w:rPr>
                <w:rFonts w:ascii="宋体" w:hAnsi="宋体" w:eastAsia="宋体" w:cs="宋体"/>
                <w:kern w:val="0"/>
                <w:sz w:val="18"/>
                <w:szCs w:val="18"/>
              </w:rPr>
            </w:pPr>
            <w:r>
              <w:rPr>
                <w:rFonts w:hint="eastAsia" w:ascii="宋体" w:hAnsi="宋体" w:eastAsia="宋体" w:cs="宋体"/>
                <w:kern w:val="0"/>
                <w:sz w:val="18"/>
                <w:szCs w:val="18"/>
              </w:rPr>
              <w:t>　张维维</w:t>
            </w:r>
          </w:p>
        </w:tc>
        <w:tc>
          <w:tcPr>
            <w:tcW w:w="631" w:type="dxa"/>
            <w:shd w:val="clear" w:color="auto" w:fill="auto"/>
            <w:vAlign w:val="center"/>
          </w:tcPr>
          <w:p w14:paraId="544DF095">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2692" w:type="dxa"/>
            <w:gridSpan w:val="2"/>
            <w:shd w:val="clear" w:color="auto" w:fill="auto"/>
            <w:vAlign w:val="center"/>
          </w:tcPr>
          <w:p w14:paraId="3E35385A">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13831857149 </w:t>
            </w:r>
          </w:p>
        </w:tc>
        <w:tc>
          <w:tcPr>
            <w:tcW w:w="1164" w:type="dxa"/>
            <w:tcBorders>
              <w:right w:val="single" w:color="auto" w:sz="4" w:space="0"/>
            </w:tcBorders>
            <w:shd w:val="clear" w:color="auto" w:fill="auto"/>
            <w:vAlign w:val="center"/>
          </w:tcPr>
          <w:p w14:paraId="653DA71E">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3535" w:type="dxa"/>
            <w:gridSpan w:val="3"/>
            <w:tcBorders>
              <w:left w:val="single" w:color="auto" w:sz="4" w:space="0"/>
            </w:tcBorders>
            <w:shd w:val="clear" w:color="auto" w:fill="auto"/>
            <w:vAlign w:val="center"/>
          </w:tcPr>
          <w:p w14:paraId="51EF679C">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14:paraId="3EFC0D3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shd w:val="clear" w:color="auto" w:fill="auto"/>
            <w:vAlign w:val="center"/>
          </w:tcPr>
          <w:p w14:paraId="7036AB22">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4"/>
            <w:shd w:val="clear" w:color="auto" w:fill="auto"/>
            <w:vAlign w:val="center"/>
          </w:tcPr>
          <w:p w14:paraId="57F3DCE3">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14:paraId="738E9244">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14:paraId="153C9C73">
            <w:pPr>
              <w:pStyle w:val="8"/>
              <w:widowControl/>
              <w:spacing w:line="200" w:lineRule="exact"/>
              <w:ind w:firstLine="0" w:firstLineChars="0"/>
              <w:jc w:val="left"/>
              <w:rPr>
                <w:rFonts w:ascii="宋体" w:hAnsi="宋体" w:eastAsia="宋体" w:cs="宋体"/>
                <w:kern w:val="0"/>
                <w:sz w:val="18"/>
                <w:szCs w:val="18"/>
              </w:rPr>
            </w:pPr>
            <w:r>
              <w:rPr>
                <w:rFonts w:hint="eastAsia" w:ascii="宋体" w:hAnsi="宋体" w:eastAsia="宋体" w:cs="宋体"/>
                <w:kern w:val="0"/>
                <w:sz w:val="18"/>
                <w:szCs w:val="18"/>
              </w:rPr>
              <w:t>3、存放时间超过三个月的维修品我司有追索维修费用的权利，如果发生遗失或损毁，我司维修中心将不负任何责任。</w:t>
            </w:r>
          </w:p>
        </w:tc>
      </w:tr>
    </w:tbl>
    <w:p w14:paraId="6871DFE5">
      <w:pPr>
        <w:spacing w:line="20" w:lineRule="exact"/>
      </w:pPr>
    </w:p>
    <w:sectPr>
      <w:pgSz w:w="16838" w:h="11906" w:orient="landscape"/>
      <w:pgMar w:top="987" w:right="1440" w:bottom="987" w:left="1440" w:header="851" w:footer="77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JmYmRhNDc3NWVhMzQzNGY2YTIyM2Q4YzhjOGYyNWQifQ=="/>
  </w:docVars>
  <w:rsids>
    <w:rsidRoot w:val="00D61158"/>
    <w:rsid w:val="00083658"/>
    <w:rsid w:val="00110CE5"/>
    <w:rsid w:val="00137204"/>
    <w:rsid w:val="001A0406"/>
    <w:rsid w:val="001B3F85"/>
    <w:rsid w:val="00244684"/>
    <w:rsid w:val="00267806"/>
    <w:rsid w:val="002A5F61"/>
    <w:rsid w:val="00301DBA"/>
    <w:rsid w:val="00310A1E"/>
    <w:rsid w:val="003435D9"/>
    <w:rsid w:val="00361CE7"/>
    <w:rsid w:val="00425B4F"/>
    <w:rsid w:val="004314EB"/>
    <w:rsid w:val="00463BBB"/>
    <w:rsid w:val="00465DC5"/>
    <w:rsid w:val="004743C7"/>
    <w:rsid w:val="004A0869"/>
    <w:rsid w:val="004A6D15"/>
    <w:rsid w:val="00543E2C"/>
    <w:rsid w:val="00552237"/>
    <w:rsid w:val="005551FD"/>
    <w:rsid w:val="00562B3B"/>
    <w:rsid w:val="005658DD"/>
    <w:rsid w:val="005A5601"/>
    <w:rsid w:val="005D0B61"/>
    <w:rsid w:val="006104C4"/>
    <w:rsid w:val="0062321B"/>
    <w:rsid w:val="0064415B"/>
    <w:rsid w:val="00686013"/>
    <w:rsid w:val="006C5B7D"/>
    <w:rsid w:val="006F04CB"/>
    <w:rsid w:val="007E1010"/>
    <w:rsid w:val="008120AE"/>
    <w:rsid w:val="0084318F"/>
    <w:rsid w:val="00873EB7"/>
    <w:rsid w:val="00894F62"/>
    <w:rsid w:val="008B53DF"/>
    <w:rsid w:val="00916904"/>
    <w:rsid w:val="00976D85"/>
    <w:rsid w:val="009A2626"/>
    <w:rsid w:val="009A301C"/>
    <w:rsid w:val="009C5CDC"/>
    <w:rsid w:val="009D4072"/>
    <w:rsid w:val="00A17082"/>
    <w:rsid w:val="00A22851"/>
    <w:rsid w:val="00A32097"/>
    <w:rsid w:val="00A4407A"/>
    <w:rsid w:val="00A45041"/>
    <w:rsid w:val="00AB58E9"/>
    <w:rsid w:val="00AC7C6B"/>
    <w:rsid w:val="00AF5273"/>
    <w:rsid w:val="00B84130"/>
    <w:rsid w:val="00B85CAA"/>
    <w:rsid w:val="00BB01C3"/>
    <w:rsid w:val="00BF2A79"/>
    <w:rsid w:val="00C810A8"/>
    <w:rsid w:val="00C90FC1"/>
    <w:rsid w:val="00CF680B"/>
    <w:rsid w:val="00D155D8"/>
    <w:rsid w:val="00D61158"/>
    <w:rsid w:val="00E84B1F"/>
    <w:rsid w:val="00EC1A8F"/>
    <w:rsid w:val="00EF1E6B"/>
    <w:rsid w:val="00F62007"/>
    <w:rsid w:val="00F82BBC"/>
    <w:rsid w:val="00FA5B5D"/>
    <w:rsid w:val="00FF5457"/>
    <w:rsid w:val="042B05F3"/>
    <w:rsid w:val="061158A6"/>
    <w:rsid w:val="0DBF2DB1"/>
    <w:rsid w:val="174B6D8C"/>
    <w:rsid w:val="1B7518C8"/>
    <w:rsid w:val="20A67113"/>
    <w:rsid w:val="238038EB"/>
    <w:rsid w:val="3C492313"/>
    <w:rsid w:val="4CFB3104"/>
    <w:rsid w:val="53247A1D"/>
    <w:rsid w:val="5F83155C"/>
    <w:rsid w:val="7A3C3494"/>
    <w:rsid w:val="7EA144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customStyle="1" w:styleId="8">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Organization</Company>
  <Pages>1</Pages>
  <Words>390</Words>
  <Characters>483</Characters>
  <Lines>4</Lines>
  <Paragraphs>1</Paragraphs>
  <TotalTime>3</TotalTime>
  <ScaleCrop>false</ScaleCrop>
  <LinksUpToDate>false</LinksUpToDate>
  <CharactersWithSpaces>585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2021-06-10T07:28:00Z</dcterms:created>
  <dc:creator>MOTEC</dc:creator>
  <cp:lastModifiedBy>仰望星河的凡</cp:lastModifiedBy>
  <dcterms:modified xsi:type="dcterms:W3CDTF">2025-10-08T00:34:48Z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68A4603112844F2383ACC22D000E7565_12</vt:lpwstr>
  </property>
  <property fmtid="{D5CDD505-2E9C-101B-9397-08002B2CF9AE}" pid="4" name="KSOTemplateDocerSaveRecord">
    <vt:lpwstr>eyJoZGlkIjoiNmI5ODMyZDk2MTFhMTc5NTk4ZmQwNzUxNjc0ZjgyNTYiLCJ1c2VySWQiOiI2ODEyMzkyMDkifQ==</vt:lpwstr>
  </property>
</Properties>
</file>