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B0" w:rsidRDefault="004D41DA">
      <w:pPr>
        <w:jc w:val="center"/>
        <w:rPr>
          <w:rFonts w:ascii="黑体" w:eastAsia="黑体"/>
          <w:sz w:val="44"/>
          <w:szCs w:val="44"/>
        </w:rPr>
      </w:pPr>
      <w:r>
        <w:rPr>
          <w:rFonts w:ascii="黑体" w:eastAsia="黑体" w:hint="eastAsia"/>
          <w:sz w:val="44"/>
          <w:szCs w:val="44"/>
        </w:rPr>
        <w:t>维  修  申  请  单</w:t>
      </w:r>
    </w:p>
    <w:p w:rsidR="00CC63B0" w:rsidRDefault="004D41D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sidR="009A3613">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sidR="009A3613">
        <w:rPr>
          <w:rFonts w:ascii="宋体" w:eastAsia="宋体" w:hAnsi="宋体" w:cs="宋体" w:hint="eastAsia"/>
          <w:kern w:val="0"/>
          <w:sz w:val="24"/>
          <w:szCs w:val="24"/>
          <w:u w:val="single"/>
        </w:rPr>
        <w:t>23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9A3613">
        <w:trPr>
          <w:gridAfter w:val="1"/>
          <w:wAfter w:w="20" w:type="dxa"/>
          <w:trHeight w:val="382"/>
        </w:trPr>
        <w:tc>
          <w:tcPr>
            <w:tcW w:w="1877" w:type="dxa"/>
            <w:vMerge w:val="restart"/>
            <w:tcBorders>
              <w:right w:val="single" w:sz="4" w:space="0" w:color="auto"/>
            </w:tcBorders>
            <w:shd w:val="clear" w:color="auto" w:fill="auto"/>
            <w:vAlign w:val="center"/>
          </w:tcPr>
          <w:p w:rsidR="009A3613" w:rsidRDefault="009A361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R241023s02G0000001010001</w:t>
            </w:r>
          </w:p>
        </w:tc>
        <w:tc>
          <w:tcPr>
            <w:tcW w:w="3826" w:type="dxa"/>
            <w:gridSpan w:val="4"/>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9A3613">
        <w:trPr>
          <w:gridAfter w:val="1"/>
          <w:wAfter w:w="20" w:type="dxa"/>
          <w:trHeight w:val="404"/>
        </w:trPr>
        <w:tc>
          <w:tcPr>
            <w:tcW w:w="1877" w:type="dxa"/>
            <w:vMerge/>
            <w:tcBorders>
              <w:right w:val="single" w:sz="4" w:space="0" w:color="auto"/>
            </w:tcBorders>
            <w:shd w:val="clear" w:color="auto" w:fill="auto"/>
            <w:vAlign w:val="center"/>
          </w:tcPr>
          <w:p w:rsidR="009A3613" w:rsidRDefault="009A361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9A3613">
        <w:trPr>
          <w:gridAfter w:val="1"/>
          <w:wAfter w:w="20" w:type="dxa"/>
          <w:trHeight w:val="409"/>
        </w:trPr>
        <w:tc>
          <w:tcPr>
            <w:tcW w:w="1877" w:type="dxa"/>
            <w:vMerge/>
            <w:tcBorders>
              <w:right w:val="single" w:sz="4" w:space="0" w:color="auto"/>
            </w:tcBorders>
            <w:shd w:val="clear" w:color="auto" w:fill="auto"/>
            <w:vAlign w:val="center"/>
          </w:tcPr>
          <w:p w:rsidR="009A3613" w:rsidRDefault="009A361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上海大漠电子科技股份有限公司</w:t>
            </w:r>
          </w:p>
        </w:tc>
        <w:tc>
          <w:tcPr>
            <w:tcW w:w="3826" w:type="dxa"/>
            <w:gridSpan w:val="4"/>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上海市上海城区闵行区都会路</w:t>
            </w:r>
            <w:r>
              <w:rPr>
                <w:rFonts w:ascii="Helvetica" w:hAnsi="Helvetica" w:cs="Helvetica"/>
                <w:color w:val="333333"/>
                <w:sz w:val="19"/>
                <w:szCs w:val="19"/>
              </w:rPr>
              <w:t>136</w:t>
            </w:r>
            <w:r>
              <w:rPr>
                <w:rFonts w:ascii="Helvetica" w:hAnsi="Helvetica" w:cs="Helvetica"/>
                <w:color w:val="333333"/>
                <w:sz w:val="19"/>
                <w:szCs w:val="19"/>
              </w:rPr>
              <w:t>号</w:t>
            </w:r>
            <w:r>
              <w:rPr>
                <w:rFonts w:ascii="Helvetica" w:hAnsi="Helvetica" w:cs="Helvetica"/>
                <w:color w:val="333333"/>
                <w:sz w:val="19"/>
                <w:szCs w:val="19"/>
              </w:rPr>
              <w:t>A</w:t>
            </w:r>
            <w:r>
              <w:rPr>
                <w:rFonts w:ascii="Helvetica" w:hAnsi="Helvetica" w:cs="Helvetica"/>
                <w:color w:val="333333"/>
                <w:sz w:val="19"/>
                <w:szCs w:val="19"/>
              </w:rPr>
              <w:t>幢</w:t>
            </w:r>
          </w:p>
        </w:tc>
      </w:tr>
      <w:tr w:rsidR="009A3613">
        <w:trPr>
          <w:gridAfter w:val="1"/>
          <w:wAfter w:w="20" w:type="dxa"/>
          <w:trHeight w:val="415"/>
        </w:trPr>
        <w:tc>
          <w:tcPr>
            <w:tcW w:w="1877" w:type="dxa"/>
            <w:vMerge/>
            <w:tcBorders>
              <w:right w:val="single" w:sz="4" w:space="0" w:color="auto"/>
            </w:tcBorders>
            <w:shd w:val="clear" w:color="auto" w:fill="auto"/>
            <w:vAlign w:val="center"/>
          </w:tcPr>
          <w:p w:rsidR="009A3613" w:rsidRDefault="009A361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董晓岚</w:t>
            </w:r>
          </w:p>
        </w:tc>
        <w:tc>
          <w:tcPr>
            <w:tcW w:w="3826" w:type="dxa"/>
            <w:gridSpan w:val="4"/>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A3613" w:rsidRDefault="009A3613">
            <w:pPr>
              <w:rPr>
                <w:rFonts w:ascii="Helvetica" w:eastAsia="宋体" w:hAnsi="Helvetica" w:cs="Helvetica"/>
                <w:color w:val="333333"/>
                <w:sz w:val="19"/>
                <w:szCs w:val="19"/>
              </w:rPr>
            </w:pPr>
            <w:r>
              <w:rPr>
                <w:rFonts w:ascii="Helvetica" w:hAnsi="Helvetica" w:cs="Helvetica"/>
                <w:color w:val="333333"/>
                <w:sz w:val="19"/>
                <w:szCs w:val="19"/>
              </w:rPr>
              <w:t>15921612376</w:t>
            </w:r>
          </w:p>
        </w:tc>
      </w:tr>
      <w:tr w:rsidR="00CC63B0">
        <w:trPr>
          <w:gridAfter w:val="1"/>
          <w:wAfter w:w="20" w:type="dxa"/>
          <w:trHeight w:val="414"/>
        </w:trPr>
        <w:tc>
          <w:tcPr>
            <w:tcW w:w="1877" w:type="dxa"/>
            <w:vMerge w:val="restart"/>
            <w:tcBorders>
              <w:right w:val="single" w:sz="4" w:space="0" w:color="auto"/>
            </w:tcBorders>
            <w:shd w:val="clear" w:color="auto" w:fill="auto"/>
            <w:vAlign w:val="center"/>
          </w:tcPr>
          <w:p w:rsidR="00CC63B0" w:rsidRDefault="004D41D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rsidR="00CC63B0" w:rsidRDefault="004D41D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CC63B0" w:rsidRDefault="004D41DA">
            <w:pPr>
              <w:widowControl/>
              <w:jc w:val="left"/>
              <w:rPr>
                <w:rFonts w:ascii="宋体" w:eastAsia="宋体" w:hAnsi="宋体" w:cs="宋体"/>
                <w:kern w:val="0"/>
                <w:szCs w:val="20"/>
              </w:rPr>
            </w:pPr>
            <w:r>
              <w:rPr>
                <w:rFonts w:ascii="宋体" w:eastAsia="宋体" w:hAnsi="宋体" w:cs="宋体"/>
                <w:b/>
                <w:kern w:val="0"/>
                <w:szCs w:val="20"/>
              </w:rPr>
              <w:t>报价</w:t>
            </w:r>
          </w:p>
        </w:tc>
      </w:tr>
      <w:tr w:rsidR="009A3613">
        <w:trPr>
          <w:gridAfter w:val="1"/>
          <w:wAfter w:w="20" w:type="dxa"/>
          <w:trHeight w:val="696"/>
        </w:trPr>
        <w:tc>
          <w:tcPr>
            <w:tcW w:w="1877" w:type="dxa"/>
            <w:vMerge/>
            <w:tcBorders>
              <w:right w:val="single" w:sz="4" w:space="0" w:color="auto"/>
            </w:tcBorders>
            <w:shd w:val="clear" w:color="auto" w:fill="auto"/>
            <w:vAlign w:val="center"/>
          </w:tcPr>
          <w:p w:rsidR="009A3613" w:rsidRDefault="009A361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A3613" w:rsidRDefault="009A3613">
            <w:pPr>
              <w:jc w:val="center"/>
              <w:rPr>
                <w:rFonts w:ascii="Helvetica" w:eastAsia="宋体" w:hAnsi="Helvetica" w:cs="Helvetica"/>
                <w:color w:val="333333"/>
                <w:sz w:val="19"/>
                <w:szCs w:val="19"/>
              </w:rPr>
            </w:pPr>
            <w:r>
              <w:rPr>
                <w:rFonts w:ascii="Helvetica" w:hAnsi="Helvetica" w:cs="Helvetica"/>
                <w:color w:val="333333"/>
                <w:sz w:val="19"/>
                <w:szCs w:val="19"/>
              </w:rPr>
              <w:t>MGDD-8015NSAO-P</w:t>
            </w:r>
          </w:p>
        </w:tc>
        <w:tc>
          <w:tcPr>
            <w:tcW w:w="2127" w:type="dxa"/>
            <w:gridSpan w:val="3"/>
            <w:tcBorders>
              <w:left w:val="single" w:sz="4" w:space="0" w:color="auto"/>
            </w:tcBorders>
            <w:shd w:val="clear" w:color="auto" w:fill="auto"/>
            <w:vAlign w:val="center"/>
          </w:tcPr>
          <w:p w:rsidR="009A3613" w:rsidRDefault="009A361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A3613" w:rsidRDefault="009A361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9A3613" w:rsidRDefault="009A3613">
            <w:pPr>
              <w:jc w:val="center"/>
              <w:rPr>
                <w:rFonts w:ascii="Helvetica" w:eastAsia="宋体" w:hAnsi="Helvetica" w:cs="Helvetica"/>
                <w:color w:val="333333"/>
                <w:sz w:val="19"/>
                <w:szCs w:val="19"/>
              </w:rPr>
            </w:pPr>
            <w:r>
              <w:rPr>
                <w:rFonts w:ascii="Helvetica" w:hAnsi="Helvetica" w:cs="Helvetica"/>
                <w:color w:val="333333"/>
                <w:sz w:val="19"/>
                <w:szCs w:val="19"/>
              </w:rPr>
              <w:t>客户反映，驱动器电机乱转，需要进一步检测故障</w:t>
            </w:r>
          </w:p>
        </w:tc>
        <w:tc>
          <w:tcPr>
            <w:tcW w:w="3119" w:type="dxa"/>
            <w:gridSpan w:val="2"/>
            <w:shd w:val="clear" w:color="auto" w:fill="auto"/>
            <w:vAlign w:val="center"/>
          </w:tcPr>
          <w:p w:rsidR="009A3613" w:rsidRDefault="009A3613">
            <w:pPr>
              <w:jc w:val="center"/>
              <w:rPr>
                <w:rFonts w:ascii="Helvetica" w:eastAsia="宋体" w:hAnsi="Helvetica" w:cs="Helvetica"/>
                <w:color w:val="333333"/>
                <w:sz w:val="19"/>
                <w:szCs w:val="19"/>
              </w:rPr>
            </w:pPr>
            <w:r>
              <w:rPr>
                <w:rFonts w:ascii="Helvetica" w:hAnsi="Helvetica" w:cs="Helvetica"/>
                <w:color w:val="333333"/>
                <w:sz w:val="19"/>
                <w:szCs w:val="19"/>
              </w:rPr>
              <w:t>测试无故障，怀疑可能是现场接线的问题导致电机不转，发回给客户测试</w:t>
            </w:r>
          </w:p>
        </w:tc>
        <w:tc>
          <w:tcPr>
            <w:tcW w:w="991" w:type="dxa"/>
            <w:shd w:val="clear" w:color="auto" w:fill="auto"/>
            <w:vAlign w:val="center"/>
          </w:tcPr>
          <w:p w:rsidR="009A3613" w:rsidRDefault="009A3613">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CC63B0">
        <w:trPr>
          <w:gridAfter w:val="1"/>
          <w:wAfter w:w="20" w:type="dxa"/>
          <w:trHeight w:val="544"/>
        </w:trPr>
        <w:tc>
          <w:tcPr>
            <w:tcW w:w="1877" w:type="dxa"/>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C63B0" w:rsidRDefault="00CC63B0">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C63B0" w:rsidRDefault="004D41DA" w:rsidP="009A3613">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9A3613">
              <w:rPr>
                <w:rFonts w:ascii="宋体" w:eastAsia="宋体" w:hAnsi="宋体" w:cs="宋体" w:hint="eastAsia"/>
                <w:kern w:val="0"/>
                <w:sz w:val="20"/>
                <w:szCs w:val="20"/>
              </w:rPr>
              <w:t>1023</w:t>
            </w:r>
          </w:p>
        </w:tc>
        <w:tc>
          <w:tcPr>
            <w:tcW w:w="1515" w:type="dxa"/>
            <w:gridSpan w:val="4"/>
            <w:tcBorders>
              <w:left w:val="single" w:sz="4" w:space="0" w:color="auto"/>
            </w:tcBorders>
            <w:shd w:val="clear" w:color="auto" w:fill="auto"/>
            <w:vAlign w:val="center"/>
          </w:tcPr>
          <w:p w:rsidR="00CC63B0" w:rsidRDefault="004D41D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CC63B0" w:rsidRDefault="004D41D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C63B0" w:rsidRDefault="004D41D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CC63B0">
        <w:trPr>
          <w:gridAfter w:val="1"/>
          <w:wAfter w:w="20" w:type="dxa"/>
          <w:trHeight w:val="553"/>
        </w:trPr>
        <w:tc>
          <w:tcPr>
            <w:tcW w:w="1877" w:type="dxa"/>
            <w:shd w:val="clear" w:color="auto" w:fill="auto"/>
            <w:vAlign w:val="center"/>
          </w:tcPr>
          <w:p w:rsidR="00CC63B0" w:rsidRDefault="004D41D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C63B0" w:rsidRDefault="00CC63B0">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gridAfter w:val="1"/>
          <w:wAfter w:w="20" w:type="dxa"/>
          <w:trHeight w:val="476"/>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trHeight w:val="443"/>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C63B0" w:rsidRDefault="004D41D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C63B0" w:rsidRDefault="004D41D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C63B0">
        <w:trPr>
          <w:gridAfter w:val="1"/>
          <w:wAfter w:w="20" w:type="dxa"/>
          <w:trHeight w:val="732"/>
        </w:trPr>
        <w:tc>
          <w:tcPr>
            <w:tcW w:w="1877" w:type="dxa"/>
            <w:shd w:val="clear" w:color="auto" w:fill="auto"/>
            <w:vAlign w:val="center"/>
          </w:tcPr>
          <w:p w:rsidR="00CC63B0" w:rsidRDefault="004D41D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C63B0" w:rsidRDefault="004D41D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C63B0" w:rsidRDefault="00CC63B0">
      <w:pPr>
        <w:spacing w:line="20" w:lineRule="exact"/>
      </w:pPr>
    </w:p>
    <w:sectPr w:rsidR="00CC63B0" w:rsidSect="00CC63B0">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267" w:rsidRDefault="00F91267" w:rsidP="00383FDB">
      <w:r>
        <w:separator/>
      </w:r>
    </w:p>
  </w:endnote>
  <w:endnote w:type="continuationSeparator" w:id="1">
    <w:p w:rsidR="00F91267" w:rsidRDefault="00F91267" w:rsidP="00383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267" w:rsidRDefault="00F91267" w:rsidP="00383FDB">
      <w:r>
        <w:separator/>
      </w:r>
    </w:p>
  </w:footnote>
  <w:footnote w:type="continuationSeparator" w:id="1">
    <w:p w:rsidR="00F91267" w:rsidRDefault="00F91267" w:rsidP="00383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83FDB"/>
    <w:rsid w:val="00391A9B"/>
    <w:rsid w:val="00447352"/>
    <w:rsid w:val="004A4711"/>
    <w:rsid w:val="004A6D15"/>
    <w:rsid w:val="004D41DA"/>
    <w:rsid w:val="00543E2C"/>
    <w:rsid w:val="005551FD"/>
    <w:rsid w:val="005C2CA9"/>
    <w:rsid w:val="006104C4"/>
    <w:rsid w:val="00761139"/>
    <w:rsid w:val="00873EB7"/>
    <w:rsid w:val="008E643E"/>
    <w:rsid w:val="00926FDF"/>
    <w:rsid w:val="00976D85"/>
    <w:rsid w:val="009A3613"/>
    <w:rsid w:val="009C6A7B"/>
    <w:rsid w:val="00A17082"/>
    <w:rsid w:val="00A22851"/>
    <w:rsid w:val="00A40A6D"/>
    <w:rsid w:val="00A7329B"/>
    <w:rsid w:val="00AF5273"/>
    <w:rsid w:val="00B37D04"/>
    <w:rsid w:val="00BB01C3"/>
    <w:rsid w:val="00CB7CDA"/>
    <w:rsid w:val="00CC63B0"/>
    <w:rsid w:val="00CF680B"/>
    <w:rsid w:val="00D00D21"/>
    <w:rsid w:val="00D61158"/>
    <w:rsid w:val="00DD0ED6"/>
    <w:rsid w:val="00E0656B"/>
    <w:rsid w:val="00E45E72"/>
    <w:rsid w:val="00EA5CC2"/>
    <w:rsid w:val="00EE62BC"/>
    <w:rsid w:val="00EF1E6B"/>
    <w:rsid w:val="00EF4ADE"/>
    <w:rsid w:val="00F16660"/>
    <w:rsid w:val="00F62007"/>
    <w:rsid w:val="00F91267"/>
    <w:rsid w:val="06855E91"/>
    <w:rsid w:val="36D125DB"/>
    <w:rsid w:val="4E3406BE"/>
    <w:rsid w:val="6BA02D43"/>
    <w:rsid w:val="7DA63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B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C63B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C6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C63B0"/>
    <w:rPr>
      <w:sz w:val="18"/>
      <w:szCs w:val="18"/>
    </w:rPr>
  </w:style>
  <w:style w:type="character" w:customStyle="1" w:styleId="Char">
    <w:name w:val="页脚 Char"/>
    <w:basedOn w:val="a0"/>
    <w:link w:val="a3"/>
    <w:uiPriority w:val="99"/>
    <w:semiHidden/>
    <w:qFormat/>
    <w:rsid w:val="00CC63B0"/>
    <w:rPr>
      <w:sz w:val="18"/>
      <w:szCs w:val="18"/>
    </w:rPr>
  </w:style>
  <w:style w:type="paragraph" w:customStyle="1" w:styleId="1">
    <w:name w:val="列出段落1"/>
    <w:basedOn w:val="a"/>
    <w:uiPriority w:val="34"/>
    <w:qFormat/>
    <w:rsid w:val="00CC63B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Company>Organization</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49</cp:revision>
  <dcterms:created xsi:type="dcterms:W3CDTF">2021-06-10T07:28:00Z</dcterms:created>
  <dcterms:modified xsi:type="dcterms:W3CDTF">2024-10-23T06:28:00Z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C6568356B4D64AD3942CF406AE5722CE_12</vt:lpwstr>
  </property>
</Properties>
</file>