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w:t>
      </w:r>
      <w:r w:rsidR="00581566">
        <w:rPr>
          <w:rFonts w:ascii="宋体" w:eastAsia="宋体" w:hAnsi="宋体" w:cs="宋体"/>
          <w:kern w:val="0"/>
          <w:sz w:val="24"/>
          <w:szCs w:val="24"/>
        </w:rPr>
        <w:t>2</w:t>
      </w:r>
      <w:r w:rsidR="0096438C">
        <w:rPr>
          <w:rFonts w:ascii="宋体" w:eastAsia="宋体" w:hAnsi="宋体" w:cs="宋体"/>
          <w:kern w:val="0"/>
          <w:sz w:val="24"/>
          <w:szCs w:val="24"/>
        </w:rPr>
        <w:t>年</w:t>
      </w:r>
      <w:r w:rsidR="00A4354D">
        <w:rPr>
          <w:rFonts w:ascii="宋体" w:eastAsia="宋体" w:hAnsi="宋体" w:cs="宋体" w:hint="eastAsia"/>
          <w:kern w:val="0"/>
          <w:sz w:val="24"/>
          <w:szCs w:val="24"/>
        </w:rPr>
        <w:t>12</w:t>
      </w:r>
      <w:r w:rsidR="0096438C">
        <w:rPr>
          <w:rFonts w:ascii="宋体" w:eastAsia="宋体" w:hAnsi="宋体" w:cs="宋体"/>
          <w:kern w:val="0"/>
          <w:sz w:val="24"/>
          <w:szCs w:val="24"/>
        </w:rPr>
        <w:t>月</w:t>
      </w:r>
      <w:r w:rsidR="00A4354D">
        <w:rPr>
          <w:rFonts w:ascii="宋体" w:eastAsia="宋体" w:hAnsi="宋体" w:cs="宋体"/>
          <w:kern w:val="0"/>
          <w:sz w:val="24"/>
          <w:szCs w:val="24"/>
        </w:rPr>
        <w:t>01</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A4354D" w:rsidTr="009B60CD">
        <w:trPr>
          <w:gridAfter w:val="1"/>
          <w:wAfter w:w="20" w:type="dxa"/>
          <w:trHeight w:val="382"/>
        </w:trPr>
        <w:tc>
          <w:tcPr>
            <w:tcW w:w="1877" w:type="dxa"/>
            <w:vMerge w:val="restart"/>
            <w:tcBorders>
              <w:right w:val="single" w:sz="4" w:space="0" w:color="auto"/>
            </w:tcBorders>
            <w:shd w:val="clear" w:color="auto" w:fill="auto"/>
            <w:vAlign w:val="center"/>
          </w:tcPr>
          <w:p w:rsidR="00A4354D" w:rsidRDefault="00A4354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R22120152B0001</w:t>
            </w:r>
          </w:p>
        </w:tc>
        <w:tc>
          <w:tcPr>
            <w:tcW w:w="3826" w:type="dxa"/>
            <w:gridSpan w:val="4"/>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A4354D" w:rsidTr="009B60CD">
        <w:trPr>
          <w:gridAfter w:val="1"/>
          <w:wAfter w:w="20" w:type="dxa"/>
          <w:trHeight w:val="404"/>
        </w:trPr>
        <w:tc>
          <w:tcPr>
            <w:tcW w:w="1877" w:type="dxa"/>
            <w:vMerge/>
            <w:tcBorders>
              <w:right w:val="single" w:sz="4" w:space="0" w:color="auto"/>
            </w:tcBorders>
            <w:shd w:val="clear" w:color="auto" w:fill="auto"/>
            <w:vAlign w:val="center"/>
          </w:tcPr>
          <w:p w:rsidR="00A4354D" w:rsidRDefault="00A435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A4354D" w:rsidTr="009B60CD">
        <w:trPr>
          <w:gridAfter w:val="1"/>
          <w:wAfter w:w="20" w:type="dxa"/>
          <w:trHeight w:val="409"/>
        </w:trPr>
        <w:tc>
          <w:tcPr>
            <w:tcW w:w="1877" w:type="dxa"/>
            <w:vMerge/>
            <w:tcBorders>
              <w:right w:val="single" w:sz="4" w:space="0" w:color="auto"/>
            </w:tcBorders>
            <w:shd w:val="clear" w:color="auto" w:fill="auto"/>
            <w:vAlign w:val="center"/>
          </w:tcPr>
          <w:p w:rsidR="00A4354D" w:rsidRDefault="00A435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龙口中宇热管理系统科技有限公司</w:t>
            </w:r>
          </w:p>
        </w:tc>
        <w:tc>
          <w:tcPr>
            <w:tcW w:w="3826" w:type="dxa"/>
            <w:gridSpan w:val="4"/>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山东省烟台市龙口市海岱经济技术开发区龙口中宇机械有限公司</w:t>
            </w:r>
          </w:p>
        </w:tc>
      </w:tr>
      <w:tr w:rsidR="00A4354D" w:rsidTr="009B60CD">
        <w:trPr>
          <w:gridAfter w:val="1"/>
          <w:wAfter w:w="20" w:type="dxa"/>
          <w:trHeight w:val="409"/>
        </w:trPr>
        <w:tc>
          <w:tcPr>
            <w:tcW w:w="1877" w:type="dxa"/>
            <w:vMerge/>
            <w:tcBorders>
              <w:right w:val="single" w:sz="4" w:space="0" w:color="auto"/>
            </w:tcBorders>
            <w:shd w:val="clear" w:color="auto" w:fill="auto"/>
            <w:vAlign w:val="center"/>
          </w:tcPr>
          <w:p w:rsidR="00A4354D" w:rsidRDefault="00A435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张晓东</w:t>
            </w:r>
          </w:p>
        </w:tc>
        <w:tc>
          <w:tcPr>
            <w:tcW w:w="3826" w:type="dxa"/>
            <w:gridSpan w:val="4"/>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4354D" w:rsidRDefault="00A4354D">
            <w:pPr>
              <w:rPr>
                <w:rFonts w:ascii="Helvetica" w:eastAsia="宋体" w:hAnsi="Helvetica" w:cs="Helvetica"/>
                <w:color w:val="333333"/>
                <w:sz w:val="19"/>
                <w:szCs w:val="19"/>
              </w:rPr>
            </w:pPr>
            <w:r>
              <w:rPr>
                <w:rFonts w:ascii="Helvetica" w:hAnsi="Helvetica" w:cs="Helvetica"/>
                <w:color w:val="333333"/>
                <w:sz w:val="19"/>
                <w:szCs w:val="19"/>
              </w:rPr>
              <w:t>15318689365</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4354D" w:rsidTr="001B3F85">
        <w:trPr>
          <w:gridAfter w:val="1"/>
          <w:wAfter w:w="20" w:type="dxa"/>
          <w:trHeight w:val="696"/>
        </w:trPr>
        <w:tc>
          <w:tcPr>
            <w:tcW w:w="1877" w:type="dxa"/>
            <w:vMerge/>
            <w:tcBorders>
              <w:right w:val="single" w:sz="4" w:space="0" w:color="auto"/>
            </w:tcBorders>
            <w:shd w:val="clear" w:color="auto" w:fill="auto"/>
            <w:vAlign w:val="center"/>
          </w:tcPr>
          <w:p w:rsidR="00A4354D" w:rsidRDefault="00A435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4354D" w:rsidRDefault="00A4354D">
            <w:pPr>
              <w:jc w:val="center"/>
              <w:rPr>
                <w:rFonts w:ascii="Helvetica" w:eastAsia="宋体" w:hAnsi="Helvetica" w:cs="Helvetica"/>
                <w:color w:val="333333"/>
                <w:sz w:val="19"/>
                <w:szCs w:val="19"/>
              </w:rPr>
            </w:pPr>
            <w:r>
              <w:rPr>
                <w:rFonts w:ascii="Helvetica" w:hAnsi="Helvetica" w:cs="Helvetica"/>
                <w:color w:val="333333"/>
                <w:sz w:val="19"/>
                <w:szCs w:val="19"/>
              </w:rPr>
              <w:t>HBIRD-36-06-E-AC</w:t>
            </w:r>
          </w:p>
        </w:tc>
        <w:tc>
          <w:tcPr>
            <w:tcW w:w="2127" w:type="dxa"/>
            <w:gridSpan w:val="3"/>
            <w:tcBorders>
              <w:left w:val="single" w:sz="4" w:space="0" w:color="auto"/>
            </w:tcBorders>
            <w:shd w:val="clear" w:color="auto" w:fill="auto"/>
            <w:vAlign w:val="center"/>
          </w:tcPr>
          <w:p w:rsidR="00A4354D" w:rsidRDefault="00A4354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4354D" w:rsidRDefault="00A4354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A4354D" w:rsidRDefault="00A4354D">
            <w:pPr>
              <w:jc w:val="center"/>
              <w:rPr>
                <w:rFonts w:ascii="Helvetica" w:eastAsia="宋体" w:hAnsi="Helvetica" w:cs="Helvetica"/>
                <w:color w:val="333333"/>
                <w:sz w:val="19"/>
                <w:szCs w:val="19"/>
              </w:rPr>
            </w:pPr>
            <w:r>
              <w:rPr>
                <w:rFonts w:ascii="Helvetica" w:hAnsi="Helvetica" w:cs="Helvetica"/>
                <w:color w:val="333333"/>
                <w:sz w:val="19"/>
                <w:szCs w:val="19"/>
              </w:rPr>
              <w:t>上电没有反馈，指示灯不亮</w:t>
            </w:r>
            <w:r>
              <w:rPr>
                <w:rFonts w:ascii="Helvetica" w:hAnsi="Helvetica" w:cs="Helvetica"/>
                <w:color w:val="333333"/>
                <w:sz w:val="19"/>
                <w:szCs w:val="19"/>
              </w:rPr>
              <w:t>SN2111271929</w:t>
            </w:r>
          </w:p>
        </w:tc>
        <w:tc>
          <w:tcPr>
            <w:tcW w:w="4304" w:type="dxa"/>
            <w:gridSpan w:val="3"/>
            <w:shd w:val="clear" w:color="auto" w:fill="auto"/>
            <w:vAlign w:val="center"/>
          </w:tcPr>
          <w:p w:rsidR="00A4354D" w:rsidRDefault="00A4354D">
            <w:pPr>
              <w:jc w:val="center"/>
              <w:rPr>
                <w:rFonts w:ascii="Helvetica" w:eastAsia="宋体" w:hAnsi="Helvetica" w:cs="Helvetica"/>
                <w:color w:val="333333"/>
                <w:sz w:val="19"/>
                <w:szCs w:val="19"/>
              </w:rPr>
            </w:pPr>
            <w:r>
              <w:rPr>
                <w:rFonts w:ascii="Helvetica" w:hAnsi="Helvetica" w:cs="Helvetica"/>
                <w:color w:val="333333"/>
                <w:sz w:val="19"/>
                <w:szCs w:val="19"/>
              </w:rPr>
              <w:t>经过测试，是编码器接收电路损坏，未见客户原因导致的损坏，驱动器在保修期之内，已经维修，测试合格</w:t>
            </w:r>
          </w:p>
        </w:tc>
        <w:tc>
          <w:tcPr>
            <w:tcW w:w="991" w:type="dxa"/>
            <w:shd w:val="clear" w:color="auto" w:fill="auto"/>
            <w:vAlign w:val="center"/>
          </w:tcPr>
          <w:p w:rsidR="00A4354D" w:rsidRDefault="00A4354D"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581566" w:rsidP="00D5348C">
            <w:pPr>
              <w:jc w:val="left"/>
              <w:rPr>
                <w:rFonts w:ascii="宋体" w:eastAsia="宋体" w:hAnsi="宋体" w:cs="宋体"/>
                <w:kern w:val="0"/>
                <w:sz w:val="20"/>
                <w:szCs w:val="20"/>
              </w:rPr>
            </w:pPr>
            <w:r>
              <w:rPr>
                <w:rFonts w:ascii="宋体" w:eastAsia="宋体" w:hAnsi="宋体" w:cs="宋体" w:hint="eastAsia"/>
                <w:kern w:val="0"/>
                <w:sz w:val="20"/>
                <w:szCs w:val="20"/>
              </w:rPr>
              <w:t>2022</w:t>
            </w:r>
            <w:r w:rsidR="00A4354D">
              <w:rPr>
                <w:rFonts w:ascii="宋体" w:eastAsia="宋体" w:hAnsi="宋体" w:cs="宋体" w:hint="eastAsia"/>
                <w:kern w:val="0"/>
                <w:sz w:val="20"/>
                <w:szCs w:val="20"/>
              </w:rPr>
              <w:t>1207</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Default="00EF1E6B" w:rsidP="00976D85">
      <w:pPr>
        <w:spacing w:line="20" w:lineRule="exact"/>
      </w:pPr>
    </w:p>
    <w:p w:rsidR="00581566" w:rsidRPr="00D61158" w:rsidRDefault="00581566" w:rsidP="00976D85">
      <w:pPr>
        <w:spacing w:line="20" w:lineRule="exact"/>
      </w:pPr>
    </w:p>
    <w:sectPr w:rsidR="00581566"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A2D" w:rsidRDefault="00912A2D" w:rsidP="00D61158">
      <w:r>
        <w:separator/>
      </w:r>
    </w:p>
  </w:endnote>
  <w:endnote w:type="continuationSeparator" w:id="1">
    <w:p w:rsidR="00912A2D" w:rsidRDefault="00912A2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A2D" w:rsidRDefault="00912A2D" w:rsidP="00D61158">
      <w:r>
        <w:separator/>
      </w:r>
    </w:p>
  </w:footnote>
  <w:footnote w:type="continuationSeparator" w:id="1">
    <w:p w:rsidR="00912A2D" w:rsidRDefault="00912A2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459A"/>
    <w:rsid w:val="001A0406"/>
    <w:rsid w:val="001B3F85"/>
    <w:rsid w:val="001E43CF"/>
    <w:rsid w:val="00244684"/>
    <w:rsid w:val="00301DBA"/>
    <w:rsid w:val="00361CE7"/>
    <w:rsid w:val="004A6D15"/>
    <w:rsid w:val="00543E2C"/>
    <w:rsid w:val="005551FD"/>
    <w:rsid w:val="00581566"/>
    <w:rsid w:val="00604EFC"/>
    <w:rsid w:val="006104C4"/>
    <w:rsid w:val="0069188B"/>
    <w:rsid w:val="006D6C19"/>
    <w:rsid w:val="00873EB7"/>
    <w:rsid w:val="00912A2D"/>
    <w:rsid w:val="0096438C"/>
    <w:rsid w:val="00976D85"/>
    <w:rsid w:val="00A17082"/>
    <w:rsid w:val="00A22851"/>
    <w:rsid w:val="00A4354D"/>
    <w:rsid w:val="00A6087F"/>
    <w:rsid w:val="00AF5273"/>
    <w:rsid w:val="00B23B0A"/>
    <w:rsid w:val="00BB01C3"/>
    <w:rsid w:val="00CF680B"/>
    <w:rsid w:val="00D001A4"/>
    <w:rsid w:val="00D5348C"/>
    <w:rsid w:val="00D61158"/>
    <w:rsid w:val="00D72ED1"/>
    <w:rsid w:val="00E71932"/>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2022-12-07T05:47:00Z</dcterms:modified>
</cp:coreProperties>
</file>