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F4D" w:rsidRDefault="006B6DE0">
      <w:pPr>
        <w:jc w:val="center"/>
        <w:rPr>
          <w:rFonts w:ascii="黑体" w:eastAsia="黑体"/>
          <w:sz w:val="44"/>
          <w:szCs w:val="44"/>
        </w:rPr>
      </w:pPr>
      <w:r>
        <w:rPr>
          <w:rFonts w:ascii="黑体" w:eastAsia="黑体" w:hint="eastAsia"/>
          <w:sz w:val="44"/>
          <w:szCs w:val="44"/>
        </w:rPr>
        <w:t>维  修  申  请   单</w:t>
      </w:r>
    </w:p>
    <w:p w:rsidR="003F2F4D" w:rsidRDefault="006B6DE0">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 w:val="18"/>
          <w:szCs w:val="18"/>
          <w:u w:val="single"/>
          <w:shd w:val="clear" w:color="auto" w:fill="FFFFFF"/>
        </w:rPr>
        <w:t>R2012170040003</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黄凯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20201217</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1071"/>
        <w:gridCol w:w="99"/>
        <w:gridCol w:w="275"/>
        <w:gridCol w:w="1063"/>
        <w:gridCol w:w="355"/>
        <w:gridCol w:w="578"/>
        <w:gridCol w:w="556"/>
        <w:gridCol w:w="611"/>
        <w:gridCol w:w="730"/>
        <w:gridCol w:w="836"/>
        <w:gridCol w:w="879"/>
        <w:gridCol w:w="1334"/>
        <w:gridCol w:w="259"/>
        <w:gridCol w:w="19"/>
        <w:gridCol w:w="1432"/>
        <w:gridCol w:w="1297"/>
        <w:gridCol w:w="1215"/>
        <w:gridCol w:w="20"/>
      </w:tblGrid>
      <w:tr w:rsidR="003F2F4D" w:rsidTr="007B7A75">
        <w:trPr>
          <w:gridAfter w:val="1"/>
          <w:wAfter w:w="20" w:type="dxa"/>
          <w:trHeight w:val="409"/>
        </w:trPr>
        <w:tc>
          <w:tcPr>
            <w:tcW w:w="1159" w:type="dxa"/>
            <w:gridSpan w:val="2"/>
            <w:vMerge w:val="restart"/>
            <w:shd w:val="clear" w:color="auto" w:fill="auto"/>
            <w:vAlign w:val="center"/>
          </w:tcPr>
          <w:p w:rsidR="003F2F4D" w:rsidRDefault="006B6DE0">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3F2F4D" w:rsidRDefault="006B6DE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5"/>
            <w:shd w:val="clear" w:color="auto" w:fill="auto"/>
            <w:vAlign w:val="bottom"/>
          </w:tcPr>
          <w:p w:rsidR="003F2F4D" w:rsidRDefault="006B6DE0">
            <w:pPr>
              <w:widowControl/>
              <w:jc w:val="left"/>
              <w:rPr>
                <w:rFonts w:ascii="宋体" w:eastAsia="宋体" w:hAnsi="宋体" w:cs="宋体"/>
                <w:kern w:val="0"/>
                <w:sz w:val="18"/>
                <w:szCs w:val="18"/>
              </w:rPr>
            </w:pPr>
            <w:r>
              <w:rPr>
                <w:rFonts w:ascii="宋体" w:eastAsia="宋体" w:hAnsi="宋体" w:cs="宋体"/>
                <w:kern w:val="0"/>
                <w:sz w:val="18"/>
                <w:szCs w:val="18"/>
              </w:rPr>
              <w:t xml:space="preserve">石家庄迪控电气设备科技有限公司 </w:t>
            </w:r>
          </w:p>
        </w:tc>
        <w:tc>
          <w:tcPr>
            <w:tcW w:w="933" w:type="dxa"/>
            <w:gridSpan w:val="2"/>
            <w:shd w:val="clear" w:color="auto" w:fill="auto"/>
            <w:vAlign w:val="bottom"/>
          </w:tcPr>
          <w:p w:rsidR="003F2F4D" w:rsidRDefault="006B6DE0">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3F2F4D" w:rsidRDefault="003F2F4D">
            <w:pPr>
              <w:spacing w:line="0" w:lineRule="atLeast"/>
              <w:rPr>
                <w:rFonts w:ascii="宋体" w:eastAsia="宋体" w:hAnsi="宋体" w:cs="宋体"/>
                <w:kern w:val="0"/>
                <w:sz w:val="20"/>
                <w:szCs w:val="20"/>
              </w:rPr>
            </w:pPr>
          </w:p>
        </w:tc>
        <w:tc>
          <w:tcPr>
            <w:tcW w:w="836" w:type="dxa"/>
            <w:shd w:val="clear" w:color="auto" w:fill="auto"/>
            <w:vAlign w:val="bottom"/>
          </w:tcPr>
          <w:p w:rsidR="003F2F4D" w:rsidRDefault="006B6DE0">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3F2F4D" w:rsidRDefault="003F2F4D">
            <w:pPr>
              <w:spacing w:line="0" w:lineRule="atLeast"/>
              <w:rPr>
                <w:rFonts w:ascii="Times New Roman" w:eastAsia="宋体" w:hAnsi="Times New Roman" w:cs="Times New Roman"/>
                <w:kern w:val="0"/>
                <w:sz w:val="20"/>
                <w:szCs w:val="20"/>
              </w:rPr>
            </w:pPr>
          </w:p>
        </w:tc>
        <w:tc>
          <w:tcPr>
            <w:tcW w:w="1710" w:type="dxa"/>
            <w:gridSpan w:val="3"/>
            <w:shd w:val="clear" w:color="auto" w:fill="auto"/>
            <w:vAlign w:val="center"/>
          </w:tcPr>
          <w:p w:rsidR="003F2F4D" w:rsidRDefault="003F2F4D">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3F2F4D" w:rsidRDefault="003F2F4D">
            <w:pPr>
              <w:widowControl/>
              <w:jc w:val="center"/>
              <w:rPr>
                <w:rFonts w:ascii="宋体" w:eastAsia="宋体" w:hAnsi="宋体" w:cs="宋体"/>
                <w:kern w:val="0"/>
                <w:sz w:val="20"/>
                <w:szCs w:val="20"/>
              </w:rPr>
            </w:pPr>
          </w:p>
        </w:tc>
      </w:tr>
      <w:tr w:rsidR="003F2F4D" w:rsidTr="007B7A75">
        <w:trPr>
          <w:gridAfter w:val="1"/>
          <w:wAfter w:w="20" w:type="dxa"/>
          <w:trHeight w:val="416"/>
        </w:trPr>
        <w:tc>
          <w:tcPr>
            <w:tcW w:w="1159" w:type="dxa"/>
            <w:gridSpan w:val="2"/>
            <w:vMerge/>
            <w:vAlign w:val="center"/>
          </w:tcPr>
          <w:p w:rsidR="003F2F4D" w:rsidRDefault="003F2F4D">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3F2F4D" w:rsidRDefault="006B6DE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5"/>
            <w:shd w:val="clear" w:color="auto" w:fill="auto"/>
            <w:vAlign w:val="bottom"/>
          </w:tcPr>
          <w:p w:rsidR="003F2F4D" w:rsidRDefault="006B6DE0">
            <w:pPr>
              <w:spacing w:line="0" w:lineRule="atLeast"/>
              <w:rPr>
                <w:rFonts w:ascii="宋体" w:hAnsi="宋体" w:cs="宋体"/>
                <w:kern w:val="0"/>
                <w:sz w:val="18"/>
                <w:szCs w:val="18"/>
              </w:rPr>
            </w:pPr>
            <w:r>
              <w:rPr>
                <w:rFonts w:ascii="宋体" w:hAnsi="宋体" w:cs="宋体" w:hint="eastAsia"/>
                <w:kern w:val="0"/>
                <w:sz w:val="18"/>
                <w:szCs w:val="18"/>
              </w:rPr>
              <w:t>河北省石家庄市鹿泉区铜冶镇龙洲新城2号楼;李丽;13930183965</w:t>
            </w:r>
          </w:p>
        </w:tc>
        <w:tc>
          <w:tcPr>
            <w:tcW w:w="933" w:type="dxa"/>
            <w:gridSpan w:val="2"/>
            <w:shd w:val="clear" w:color="auto" w:fill="auto"/>
            <w:vAlign w:val="bottom"/>
          </w:tcPr>
          <w:p w:rsidR="003F2F4D" w:rsidRDefault="006B6DE0">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3F2F4D" w:rsidRDefault="003F2F4D">
            <w:pPr>
              <w:spacing w:line="0" w:lineRule="atLeast"/>
              <w:rPr>
                <w:rFonts w:ascii="宋体" w:eastAsia="宋体" w:hAnsi="宋体" w:cs="宋体"/>
                <w:kern w:val="0"/>
                <w:sz w:val="20"/>
                <w:szCs w:val="20"/>
              </w:rPr>
            </w:pPr>
          </w:p>
        </w:tc>
        <w:tc>
          <w:tcPr>
            <w:tcW w:w="836" w:type="dxa"/>
            <w:shd w:val="clear" w:color="auto" w:fill="auto"/>
            <w:vAlign w:val="bottom"/>
          </w:tcPr>
          <w:p w:rsidR="003F2F4D" w:rsidRDefault="006B6DE0">
            <w:pPr>
              <w:spacing w:line="0" w:lineRule="atLeast"/>
              <w:ind w:left="20"/>
              <w:rPr>
                <w:rFonts w:ascii="宋体" w:eastAsia="宋体" w:hAnsi="宋体"/>
              </w:rPr>
            </w:pPr>
            <w:r>
              <w:rPr>
                <w:rFonts w:ascii="宋体" w:eastAsia="宋体" w:hAnsi="宋体"/>
              </w:rPr>
              <w:t>电话</w:t>
            </w:r>
          </w:p>
        </w:tc>
        <w:tc>
          <w:tcPr>
            <w:tcW w:w="2213" w:type="dxa"/>
            <w:gridSpan w:val="2"/>
            <w:shd w:val="clear" w:color="auto" w:fill="auto"/>
            <w:vAlign w:val="bottom"/>
          </w:tcPr>
          <w:p w:rsidR="003F2F4D" w:rsidRDefault="003F2F4D">
            <w:pPr>
              <w:spacing w:line="0" w:lineRule="atLeast"/>
              <w:rPr>
                <w:rFonts w:ascii="宋体" w:eastAsia="宋体" w:hAnsi="宋体" w:cs="宋体"/>
                <w:kern w:val="0"/>
                <w:sz w:val="20"/>
                <w:szCs w:val="20"/>
              </w:rPr>
            </w:pPr>
          </w:p>
        </w:tc>
        <w:tc>
          <w:tcPr>
            <w:tcW w:w="1710" w:type="dxa"/>
            <w:gridSpan w:val="3"/>
            <w:shd w:val="clear" w:color="auto" w:fill="auto"/>
            <w:vAlign w:val="center"/>
          </w:tcPr>
          <w:p w:rsidR="003F2F4D" w:rsidRDefault="003F2F4D">
            <w:pPr>
              <w:widowControl/>
              <w:jc w:val="center"/>
              <w:rPr>
                <w:rFonts w:ascii="宋体" w:eastAsia="宋体" w:hAnsi="宋体" w:cs="宋体"/>
                <w:kern w:val="0"/>
                <w:sz w:val="20"/>
                <w:szCs w:val="20"/>
              </w:rPr>
            </w:pPr>
          </w:p>
        </w:tc>
        <w:tc>
          <w:tcPr>
            <w:tcW w:w="2512" w:type="dxa"/>
            <w:gridSpan w:val="2"/>
            <w:shd w:val="clear" w:color="auto" w:fill="auto"/>
            <w:vAlign w:val="center"/>
          </w:tcPr>
          <w:p w:rsidR="003F2F4D" w:rsidRDefault="003F2F4D">
            <w:pPr>
              <w:widowControl/>
              <w:jc w:val="center"/>
              <w:rPr>
                <w:rFonts w:ascii="宋体" w:eastAsia="宋体" w:hAnsi="宋体" w:cs="宋体"/>
                <w:kern w:val="0"/>
                <w:sz w:val="20"/>
                <w:szCs w:val="20"/>
              </w:rPr>
            </w:pPr>
          </w:p>
        </w:tc>
      </w:tr>
      <w:tr w:rsidR="003F2F4D" w:rsidTr="007B7A75">
        <w:trPr>
          <w:gridAfter w:val="1"/>
          <w:wAfter w:w="20" w:type="dxa"/>
          <w:trHeight w:val="431"/>
        </w:trPr>
        <w:tc>
          <w:tcPr>
            <w:tcW w:w="1159" w:type="dxa"/>
            <w:gridSpan w:val="2"/>
            <w:vMerge/>
            <w:vAlign w:val="center"/>
          </w:tcPr>
          <w:p w:rsidR="003F2F4D" w:rsidRDefault="003F2F4D">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3F2F4D" w:rsidRDefault="006B6DE0">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5"/>
            <w:shd w:val="clear" w:color="auto" w:fill="auto"/>
            <w:vAlign w:val="bottom"/>
          </w:tcPr>
          <w:p w:rsidR="003F2F4D" w:rsidRDefault="006B6DE0">
            <w:pPr>
              <w:spacing w:line="0" w:lineRule="atLeast"/>
              <w:rPr>
                <w:rFonts w:ascii="宋体" w:hAnsi="宋体" w:cs="宋体"/>
                <w:kern w:val="0"/>
                <w:sz w:val="20"/>
                <w:szCs w:val="20"/>
              </w:rPr>
            </w:pPr>
            <w:r>
              <w:rPr>
                <w:rFonts w:ascii="宋体" w:hAnsi="宋体" w:cs="宋体" w:hint="eastAsia"/>
                <w:kern w:val="0"/>
                <w:sz w:val="20"/>
                <w:szCs w:val="20"/>
              </w:rPr>
              <w:t>2020.04.21</w:t>
            </w:r>
            <w:bookmarkStart w:id="0" w:name="_GoBack"/>
            <w:bookmarkEnd w:id="0"/>
          </w:p>
        </w:tc>
        <w:tc>
          <w:tcPr>
            <w:tcW w:w="933" w:type="dxa"/>
            <w:gridSpan w:val="2"/>
            <w:shd w:val="clear" w:color="auto" w:fill="auto"/>
            <w:vAlign w:val="bottom"/>
          </w:tcPr>
          <w:p w:rsidR="003F2F4D" w:rsidRDefault="006B6DE0">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3F2F4D" w:rsidRDefault="003F2F4D">
            <w:pPr>
              <w:spacing w:line="0" w:lineRule="atLeast"/>
              <w:rPr>
                <w:rFonts w:ascii="宋体" w:eastAsia="宋体" w:hAnsi="宋体" w:cs="宋体"/>
                <w:kern w:val="0"/>
                <w:sz w:val="20"/>
                <w:szCs w:val="20"/>
              </w:rPr>
            </w:pPr>
          </w:p>
        </w:tc>
        <w:tc>
          <w:tcPr>
            <w:tcW w:w="836" w:type="dxa"/>
            <w:shd w:val="clear" w:color="auto" w:fill="auto"/>
            <w:vAlign w:val="bottom"/>
          </w:tcPr>
          <w:p w:rsidR="003F2F4D" w:rsidRDefault="003F2F4D">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3F2F4D" w:rsidRDefault="003F2F4D">
            <w:pPr>
              <w:spacing w:line="0" w:lineRule="atLeast"/>
              <w:rPr>
                <w:rFonts w:ascii="宋体" w:eastAsia="宋体" w:hAnsi="宋体" w:cs="宋体"/>
                <w:kern w:val="0"/>
                <w:sz w:val="20"/>
                <w:szCs w:val="20"/>
              </w:rPr>
            </w:pPr>
          </w:p>
        </w:tc>
        <w:tc>
          <w:tcPr>
            <w:tcW w:w="1710" w:type="dxa"/>
            <w:gridSpan w:val="3"/>
            <w:shd w:val="clear" w:color="auto" w:fill="auto"/>
            <w:vAlign w:val="center"/>
          </w:tcPr>
          <w:p w:rsidR="003F2F4D" w:rsidRDefault="006B6DE0">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3F2F4D" w:rsidRDefault="003F2F4D">
            <w:pPr>
              <w:widowControl/>
              <w:jc w:val="center"/>
              <w:rPr>
                <w:rFonts w:ascii="宋体" w:eastAsia="宋体" w:hAnsi="宋体" w:cs="宋体"/>
                <w:kern w:val="0"/>
                <w:sz w:val="20"/>
                <w:szCs w:val="20"/>
              </w:rPr>
            </w:pPr>
          </w:p>
        </w:tc>
      </w:tr>
      <w:tr w:rsidR="003F2F4D" w:rsidTr="007B7A75">
        <w:trPr>
          <w:gridAfter w:val="1"/>
          <w:wAfter w:w="20" w:type="dxa"/>
          <w:trHeight w:val="507"/>
        </w:trPr>
        <w:tc>
          <w:tcPr>
            <w:tcW w:w="567" w:type="dxa"/>
            <w:vMerge w:val="restart"/>
            <w:shd w:val="clear" w:color="auto" w:fill="auto"/>
            <w:textDirection w:val="tbLrV"/>
            <w:vAlign w:val="center"/>
          </w:tcPr>
          <w:p w:rsidR="003F2F4D" w:rsidRDefault="006B6DE0">
            <w:pPr>
              <w:widowControl/>
              <w:ind w:right="113" w:firstLineChars="200" w:firstLine="442"/>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3F2F4D" w:rsidRDefault="006B6DE0">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3F2F4D" w:rsidRDefault="006B6DE0">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798" w:type="dxa"/>
            <w:gridSpan w:val="3"/>
            <w:shd w:val="clear" w:color="auto" w:fill="auto"/>
            <w:vAlign w:val="center"/>
          </w:tcPr>
          <w:p w:rsidR="003F2F4D" w:rsidRDefault="006B6DE0">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275" w:type="dxa"/>
            <w:shd w:val="clear" w:color="auto" w:fill="auto"/>
            <w:vAlign w:val="center"/>
          </w:tcPr>
          <w:p w:rsidR="003F2F4D" w:rsidRDefault="006B6DE0">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93" w:type="dxa"/>
            <w:gridSpan w:val="6"/>
            <w:shd w:val="clear" w:color="auto" w:fill="auto"/>
            <w:vAlign w:val="center"/>
          </w:tcPr>
          <w:p w:rsidR="003F2F4D" w:rsidRDefault="006B6DE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3F2F4D" w:rsidRDefault="006B6DE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3F2F4D" w:rsidRDefault="006B6DE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3F2F4D" w:rsidRDefault="006B6DE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3F2F4D" w:rsidTr="007B7A75">
        <w:trPr>
          <w:gridAfter w:val="1"/>
          <w:wAfter w:w="20" w:type="dxa"/>
          <w:trHeight w:val="2780"/>
        </w:trPr>
        <w:tc>
          <w:tcPr>
            <w:tcW w:w="567" w:type="dxa"/>
            <w:vMerge/>
            <w:vAlign w:val="center"/>
          </w:tcPr>
          <w:p w:rsidR="003F2F4D" w:rsidRDefault="003F2F4D">
            <w:pPr>
              <w:widowControl/>
              <w:jc w:val="center"/>
              <w:rPr>
                <w:rFonts w:ascii="宋体" w:eastAsia="宋体" w:hAnsi="宋体" w:cs="宋体"/>
                <w:b/>
                <w:bCs/>
                <w:kern w:val="0"/>
                <w:sz w:val="22"/>
              </w:rPr>
            </w:pPr>
          </w:p>
        </w:tc>
        <w:tc>
          <w:tcPr>
            <w:tcW w:w="592" w:type="dxa"/>
            <w:shd w:val="clear" w:color="auto" w:fill="auto"/>
            <w:vAlign w:val="center"/>
          </w:tcPr>
          <w:p w:rsidR="003F2F4D" w:rsidRDefault="006B6DE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3F2F4D" w:rsidRDefault="006B6DE0">
            <w:pPr>
              <w:jc w:val="center"/>
              <w:rPr>
                <w:rFonts w:ascii="宋体" w:eastAsia="宋体" w:hAnsi="宋体" w:cs="宋体"/>
                <w:kern w:val="0"/>
                <w:sz w:val="20"/>
                <w:szCs w:val="20"/>
              </w:rPr>
            </w:pPr>
            <w:r>
              <w:rPr>
                <w:rFonts w:ascii="宋体" w:eastAsia="宋体" w:hAnsi="宋体" w:cs="宋体" w:hint="eastAsia"/>
                <w:kern w:val="0"/>
                <w:sz w:val="20"/>
                <w:szCs w:val="20"/>
              </w:rPr>
              <w:t>SD266-24V</w:t>
            </w:r>
          </w:p>
        </w:tc>
        <w:tc>
          <w:tcPr>
            <w:tcW w:w="1798" w:type="dxa"/>
            <w:gridSpan w:val="3"/>
            <w:shd w:val="clear" w:color="auto" w:fill="auto"/>
            <w:vAlign w:val="center"/>
          </w:tcPr>
          <w:p w:rsidR="003F2F4D" w:rsidRDefault="006B6DE0">
            <w:pPr>
              <w:tabs>
                <w:tab w:val="left" w:pos="1185"/>
              </w:tabs>
              <w:jc w:val="center"/>
              <w:rPr>
                <w:rFonts w:ascii="宋体" w:eastAsia="宋体" w:hAnsi="宋体" w:cs="宋体"/>
                <w:sz w:val="20"/>
                <w:szCs w:val="20"/>
              </w:rPr>
            </w:pPr>
            <w:r>
              <w:rPr>
                <w:rFonts w:ascii="宋体" w:eastAsia="宋体" w:hAnsi="宋体" w:cs="宋体" w:hint="eastAsia"/>
                <w:sz w:val="20"/>
                <w:szCs w:val="20"/>
              </w:rPr>
              <w:t>2010301510，2002170012，2005201054，2005201021，1905220130，1905220518，1905220049，1905220193</w:t>
            </w:r>
          </w:p>
        </w:tc>
        <w:tc>
          <w:tcPr>
            <w:tcW w:w="275" w:type="dxa"/>
            <w:shd w:val="clear" w:color="auto" w:fill="auto"/>
            <w:vAlign w:val="center"/>
          </w:tcPr>
          <w:p w:rsidR="003F2F4D" w:rsidRDefault="006B6DE0">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3893" w:type="dxa"/>
            <w:gridSpan w:val="6"/>
            <w:shd w:val="clear" w:color="auto" w:fill="auto"/>
            <w:vAlign w:val="center"/>
          </w:tcPr>
          <w:p w:rsidR="003F2F4D" w:rsidRDefault="006B6DE0">
            <w:pPr>
              <w:widowControl/>
              <w:jc w:val="center"/>
              <w:rPr>
                <w:rFonts w:ascii="宋体" w:eastAsia="宋体" w:hAnsi="宋体" w:cs="宋体"/>
                <w:kern w:val="0"/>
                <w:szCs w:val="21"/>
              </w:rPr>
            </w:pPr>
            <w:r>
              <w:rPr>
                <w:rFonts w:ascii="宋体" w:eastAsia="宋体" w:hAnsi="宋体" w:cs="宋体" w:hint="eastAsia"/>
                <w:kern w:val="0"/>
                <w:szCs w:val="21"/>
              </w:rPr>
              <w:t>烧坏，电源灯不亮</w:t>
            </w:r>
          </w:p>
        </w:tc>
        <w:tc>
          <w:tcPr>
            <w:tcW w:w="4759" w:type="dxa"/>
            <w:gridSpan w:val="6"/>
            <w:shd w:val="clear" w:color="auto" w:fill="auto"/>
            <w:vAlign w:val="center"/>
          </w:tcPr>
          <w:p w:rsidR="003F2F4D" w:rsidRDefault="00352276" w:rsidP="00352276">
            <w:pPr>
              <w:widowControl/>
              <w:rPr>
                <w:rFonts w:ascii="宋体" w:eastAsia="宋体" w:hAnsi="宋体" w:cs="宋体"/>
                <w:kern w:val="0"/>
                <w:szCs w:val="21"/>
              </w:rPr>
            </w:pPr>
            <w:r>
              <w:rPr>
                <w:rFonts w:ascii="宋体" w:eastAsia="宋体" w:hAnsi="宋体" w:cs="宋体" w:hint="eastAsia"/>
                <w:kern w:val="0"/>
                <w:szCs w:val="21"/>
              </w:rPr>
              <w:t>无标识：电源部分损坏，判断与过压有关</w:t>
            </w:r>
          </w:p>
          <w:p w:rsidR="00352276" w:rsidRDefault="00352276" w:rsidP="00352276">
            <w:pPr>
              <w:widowControl/>
              <w:rPr>
                <w:rFonts w:ascii="宋体" w:eastAsia="宋体" w:hAnsi="宋体" w:cs="宋体"/>
                <w:kern w:val="0"/>
                <w:szCs w:val="21"/>
              </w:rPr>
            </w:pPr>
            <w:r>
              <w:rPr>
                <w:rFonts w:ascii="宋体" w:eastAsia="宋体" w:hAnsi="宋体" w:cs="宋体" w:hint="eastAsia"/>
                <w:sz w:val="20"/>
                <w:szCs w:val="20"/>
              </w:rPr>
              <w:t>2005201021：</w:t>
            </w:r>
            <w:r>
              <w:rPr>
                <w:rFonts w:ascii="宋体" w:eastAsia="宋体" w:hAnsi="宋体" w:cs="宋体" w:hint="eastAsia"/>
                <w:kern w:val="0"/>
                <w:szCs w:val="21"/>
              </w:rPr>
              <w:t>电源部分损坏，判断与过压有关</w:t>
            </w:r>
          </w:p>
          <w:p w:rsidR="00352276" w:rsidRDefault="00352276" w:rsidP="00352276">
            <w:pPr>
              <w:widowControl/>
              <w:rPr>
                <w:rFonts w:ascii="宋体" w:eastAsia="宋体" w:hAnsi="宋体" w:cs="宋体"/>
                <w:kern w:val="0"/>
                <w:szCs w:val="21"/>
              </w:rPr>
            </w:pPr>
            <w:r>
              <w:rPr>
                <w:rFonts w:ascii="宋体" w:eastAsia="宋体" w:hAnsi="宋体" w:cs="宋体" w:hint="eastAsia"/>
                <w:sz w:val="20"/>
                <w:szCs w:val="20"/>
              </w:rPr>
              <w:t>2005201054：</w:t>
            </w:r>
            <w:r>
              <w:rPr>
                <w:rFonts w:ascii="宋体" w:eastAsia="宋体" w:hAnsi="宋体" w:cs="宋体" w:hint="eastAsia"/>
                <w:kern w:val="0"/>
                <w:szCs w:val="21"/>
              </w:rPr>
              <w:t>电源部分损坏，判断与过压有关</w:t>
            </w:r>
          </w:p>
          <w:p w:rsidR="00352276" w:rsidRDefault="00352276" w:rsidP="00352276">
            <w:pPr>
              <w:widowControl/>
              <w:rPr>
                <w:rFonts w:ascii="宋体" w:eastAsia="宋体" w:hAnsi="宋体" w:cs="宋体"/>
                <w:kern w:val="0"/>
                <w:szCs w:val="21"/>
              </w:rPr>
            </w:pPr>
            <w:r>
              <w:rPr>
                <w:rFonts w:ascii="宋体" w:eastAsia="宋体" w:hAnsi="宋体" w:cs="宋体" w:hint="eastAsia"/>
                <w:sz w:val="20"/>
                <w:szCs w:val="20"/>
              </w:rPr>
              <w:t>1905220518：</w:t>
            </w:r>
            <w:r>
              <w:rPr>
                <w:rFonts w:ascii="宋体" w:eastAsia="宋体" w:hAnsi="宋体" w:cs="宋体" w:hint="eastAsia"/>
                <w:kern w:val="0"/>
                <w:szCs w:val="21"/>
              </w:rPr>
              <w:t>电源部分损坏，判断与过压有关</w:t>
            </w:r>
          </w:p>
          <w:p w:rsidR="00352276" w:rsidRDefault="00352276" w:rsidP="00352276">
            <w:pPr>
              <w:widowControl/>
              <w:rPr>
                <w:rFonts w:ascii="宋体" w:eastAsia="宋体" w:hAnsi="宋体" w:cs="宋体"/>
                <w:kern w:val="0"/>
                <w:szCs w:val="21"/>
              </w:rPr>
            </w:pPr>
            <w:r>
              <w:rPr>
                <w:rFonts w:ascii="宋体" w:eastAsia="宋体" w:hAnsi="宋体" w:cs="宋体" w:hint="eastAsia"/>
                <w:kern w:val="0"/>
                <w:szCs w:val="21"/>
              </w:rPr>
              <w:t>无标识：电源部分损坏，判断与过压有关</w:t>
            </w:r>
          </w:p>
          <w:p w:rsidR="00352276" w:rsidRDefault="00352276" w:rsidP="00352276">
            <w:pPr>
              <w:widowControl/>
              <w:rPr>
                <w:rFonts w:ascii="宋体" w:eastAsia="宋体" w:hAnsi="宋体" w:cs="宋体"/>
                <w:kern w:val="0"/>
                <w:szCs w:val="21"/>
              </w:rPr>
            </w:pPr>
            <w:r>
              <w:rPr>
                <w:rFonts w:ascii="宋体" w:eastAsia="宋体" w:hAnsi="宋体" w:cs="宋体" w:hint="eastAsia"/>
                <w:sz w:val="20"/>
                <w:szCs w:val="20"/>
              </w:rPr>
              <w:t>2002170012：</w:t>
            </w:r>
            <w:r>
              <w:rPr>
                <w:rFonts w:ascii="宋体" w:eastAsia="宋体" w:hAnsi="宋体" w:cs="宋体" w:hint="eastAsia"/>
                <w:kern w:val="0"/>
                <w:szCs w:val="21"/>
              </w:rPr>
              <w:t>电源部分损坏，判断与过压有关</w:t>
            </w:r>
          </w:p>
          <w:p w:rsidR="00352276" w:rsidRDefault="00352276" w:rsidP="00352276">
            <w:pPr>
              <w:widowControl/>
              <w:rPr>
                <w:rFonts w:ascii="宋体" w:eastAsia="宋体" w:hAnsi="宋体" w:cs="宋体"/>
                <w:sz w:val="20"/>
                <w:szCs w:val="20"/>
              </w:rPr>
            </w:pPr>
            <w:r>
              <w:rPr>
                <w:rFonts w:ascii="宋体" w:eastAsia="宋体" w:hAnsi="宋体" w:cs="宋体" w:hint="eastAsia"/>
                <w:sz w:val="20"/>
                <w:szCs w:val="20"/>
              </w:rPr>
              <w:t>1905220130：功率管损坏，怀疑与接线有关</w:t>
            </w:r>
          </w:p>
          <w:p w:rsidR="00352276" w:rsidRDefault="00352276" w:rsidP="00352276">
            <w:pPr>
              <w:widowControl/>
              <w:rPr>
                <w:rFonts w:ascii="宋体" w:eastAsia="宋体" w:hAnsi="宋体" w:cs="宋体"/>
                <w:kern w:val="0"/>
                <w:szCs w:val="21"/>
              </w:rPr>
            </w:pPr>
            <w:r>
              <w:rPr>
                <w:rFonts w:ascii="宋体" w:eastAsia="宋体" w:hAnsi="宋体" w:cs="宋体" w:hint="eastAsia"/>
                <w:sz w:val="20"/>
                <w:szCs w:val="20"/>
              </w:rPr>
              <w:t>D17080477：</w:t>
            </w:r>
            <w:r>
              <w:rPr>
                <w:rFonts w:ascii="宋体" w:eastAsia="宋体" w:hAnsi="宋体" w:cs="宋体" w:hint="eastAsia"/>
                <w:kern w:val="0"/>
                <w:szCs w:val="21"/>
              </w:rPr>
              <w:t>电源部分损坏，判断与过压有关</w:t>
            </w:r>
          </w:p>
          <w:p w:rsidR="00352276" w:rsidRDefault="00352276" w:rsidP="00352276">
            <w:pPr>
              <w:widowControl/>
              <w:rPr>
                <w:rFonts w:ascii="宋体" w:eastAsia="宋体" w:hAnsi="宋体" w:cs="宋体"/>
                <w:kern w:val="0"/>
                <w:szCs w:val="21"/>
              </w:rPr>
            </w:pPr>
            <w:r>
              <w:rPr>
                <w:rFonts w:ascii="宋体" w:eastAsia="宋体" w:hAnsi="宋体" w:cs="宋体" w:hint="eastAsia"/>
                <w:kern w:val="0"/>
                <w:szCs w:val="21"/>
              </w:rPr>
              <w:t>无标识：电源部分损坏，判断与过压有关</w:t>
            </w:r>
          </w:p>
          <w:p w:rsidR="00352276" w:rsidRDefault="00352276" w:rsidP="00352276">
            <w:pPr>
              <w:widowControl/>
              <w:rPr>
                <w:rFonts w:ascii="宋体" w:eastAsia="宋体" w:hAnsi="宋体" w:cs="宋体"/>
                <w:kern w:val="0"/>
                <w:szCs w:val="21"/>
              </w:rPr>
            </w:pPr>
            <w:r>
              <w:rPr>
                <w:rFonts w:ascii="宋体" w:eastAsia="宋体" w:hAnsi="宋体" w:cs="宋体" w:hint="eastAsia"/>
                <w:sz w:val="20"/>
                <w:szCs w:val="20"/>
              </w:rPr>
              <w:t>2010301510：</w:t>
            </w:r>
            <w:r>
              <w:rPr>
                <w:rFonts w:ascii="宋体" w:eastAsia="宋体" w:hAnsi="宋体" w:cs="宋体" w:hint="eastAsia"/>
                <w:kern w:val="0"/>
                <w:szCs w:val="21"/>
              </w:rPr>
              <w:t>电源部分损坏，判断与过压有关</w:t>
            </w:r>
          </w:p>
          <w:p w:rsidR="00352276" w:rsidRDefault="00352276" w:rsidP="00352276">
            <w:pPr>
              <w:widowControl/>
              <w:rPr>
                <w:rFonts w:ascii="宋体" w:eastAsia="宋体" w:hAnsi="宋体" w:cs="宋体"/>
                <w:kern w:val="0"/>
                <w:szCs w:val="21"/>
              </w:rPr>
            </w:pPr>
            <w:r>
              <w:rPr>
                <w:rFonts w:ascii="宋体" w:eastAsia="宋体" w:hAnsi="宋体" w:cs="宋体" w:hint="eastAsia"/>
                <w:kern w:val="0"/>
                <w:szCs w:val="21"/>
              </w:rPr>
              <w:t>无标识：电源部分损坏，判断与过压有关</w:t>
            </w:r>
          </w:p>
          <w:p w:rsidR="00352276" w:rsidRDefault="00352276" w:rsidP="00352276">
            <w:pPr>
              <w:widowControl/>
              <w:rPr>
                <w:rFonts w:ascii="宋体" w:eastAsia="宋体" w:hAnsi="宋体" w:cs="宋体"/>
                <w:kern w:val="0"/>
                <w:szCs w:val="21"/>
              </w:rPr>
            </w:pPr>
            <w:r>
              <w:rPr>
                <w:rFonts w:ascii="宋体" w:eastAsia="宋体" w:hAnsi="宋体" w:cs="宋体" w:hint="eastAsia"/>
                <w:sz w:val="20"/>
                <w:szCs w:val="20"/>
              </w:rPr>
              <w:t>1905220049：</w:t>
            </w:r>
            <w:r>
              <w:rPr>
                <w:rFonts w:ascii="宋体" w:eastAsia="宋体" w:hAnsi="宋体" w:cs="宋体" w:hint="eastAsia"/>
                <w:kern w:val="0"/>
                <w:szCs w:val="21"/>
              </w:rPr>
              <w:t>电源部分损坏，判断与过压有关</w:t>
            </w:r>
          </w:p>
          <w:p w:rsidR="00352276" w:rsidRDefault="00352276" w:rsidP="00352276">
            <w:pPr>
              <w:widowControl/>
              <w:rPr>
                <w:rFonts w:ascii="宋体" w:eastAsia="宋体" w:hAnsi="宋体" w:cs="宋体"/>
                <w:kern w:val="0"/>
                <w:szCs w:val="21"/>
              </w:rPr>
            </w:pPr>
            <w:r>
              <w:rPr>
                <w:rFonts w:ascii="宋体" w:eastAsia="宋体" w:hAnsi="宋体" w:cs="宋体" w:hint="eastAsia"/>
                <w:kern w:val="0"/>
                <w:szCs w:val="21"/>
              </w:rPr>
              <w:t>无标识：报废</w:t>
            </w:r>
          </w:p>
          <w:p w:rsidR="00352276" w:rsidRDefault="00352276" w:rsidP="00352276">
            <w:pPr>
              <w:widowControl/>
              <w:rPr>
                <w:rFonts w:ascii="宋体" w:eastAsia="宋体" w:hAnsi="宋体" w:cs="宋体"/>
                <w:kern w:val="0"/>
                <w:szCs w:val="21"/>
              </w:rPr>
            </w:pPr>
            <w:r>
              <w:rPr>
                <w:rFonts w:ascii="宋体" w:eastAsia="宋体" w:hAnsi="宋体" w:cs="宋体" w:hint="eastAsia"/>
                <w:kern w:val="0"/>
                <w:szCs w:val="21"/>
              </w:rPr>
              <w:t>无标识：报废</w:t>
            </w:r>
          </w:p>
          <w:p w:rsidR="00352276" w:rsidRDefault="00352276" w:rsidP="00352276">
            <w:pPr>
              <w:widowControl/>
              <w:rPr>
                <w:rFonts w:ascii="宋体" w:eastAsia="宋体" w:hAnsi="宋体" w:cs="宋体"/>
                <w:kern w:val="0"/>
                <w:szCs w:val="21"/>
              </w:rPr>
            </w:pPr>
            <w:r>
              <w:rPr>
                <w:rFonts w:ascii="宋体" w:eastAsia="宋体" w:hAnsi="宋体" w:cs="宋体" w:hint="eastAsia"/>
                <w:kern w:val="0"/>
                <w:szCs w:val="21"/>
              </w:rPr>
              <w:t>无标识：报废</w:t>
            </w:r>
          </w:p>
          <w:p w:rsidR="00352276" w:rsidRDefault="00352276" w:rsidP="00352276">
            <w:pPr>
              <w:widowControl/>
              <w:rPr>
                <w:rFonts w:ascii="宋体" w:eastAsia="宋体" w:hAnsi="宋体" w:cs="宋体"/>
                <w:kern w:val="0"/>
                <w:szCs w:val="21"/>
              </w:rPr>
            </w:pPr>
            <w:r>
              <w:rPr>
                <w:rFonts w:ascii="宋体" w:eastAsia="宋体" w:hAnsi="宋体" w:cs="宋体" w:hint="eastAsia"/>
                <w:kern w:val="0"/>
                <w:szCs w:val="21"/>
              </w:rPr>
              <w:t>无标识：报废</w:t>
            </w:r>
          </w:p>
          <w:p w:rsidR="00352276" w:rsidRPr="00352276" w:rsidRDefault="00352276" w:rsidP="00352276">
            <w:pPr>
              <w:widowControl/>
              <w:rPr>
                <w:rFonts w:ascii="宋体" w:eastAsia="宋体" w:hAnsi="宋体" w:cs="宋体"/>
                <w:kern w:val="0"/>
                <w:szCs w:val="21"/>
              </w:rPr>
            </w:pPr>
            <w:r>
              <w:rPr>
                <w:rFonts w:ascii="宋体" w:eastAsia="宋体" w:hAnsi="宋体" w:cs="宋体" w:hint="eastAsia"/>
                <w:kern w:val="0"/>
                <w:szCs w:val="21"/>
              </w:rPr>
              <w:t>无标识：报废</w:t>
            </w:r>
          </w:p>
        </w:tc>
        <w:tc>
          <w:tcPr>
            <w:tcW w:w="1297" w:type="dxa"/>
            <w:vAlign w:val="center"/>
          </w:tcPr>
          <w:p w:rsidR="003F2F4D" w:rsidRDefault="003F2F4D">
            <w:pPr>
              <w:widowControl/>
              <w:jc w:val="center"/>
              <w:rPr>
                <w:rFonts w:ascii="宋体" w:eastAsia="宋体" w:hAnsi="宋体" w:cs="宋体"/>
                <w:kern w:val="0"/>
                <w:sz w:val="20"/>
                <w:szCs w:val="20"/>
              </w:rPr>
            </w:pPr>
          </w:p>
        </w:tc>
        <w:tc>
          <w:tcPr>
            <w:tcW w:w="1215" w:type="dxa"/>
            <w:vAlign w:val="center"/>
          </w:tcPr>
          <w:p w:rsidR="003F2F4D" w:rsidRDefault="003F2F4D">
            <w:pPr>
              <w:widowControl/>
              <w:jc w:val="center"/>
              <w:rPr>
                <w:rFonts w:ascii="宋体" w:eastAsia="宋体" w:hAnsi="宋体" w:cs="宋体"/>
                <w:kern w:val="0"/>
                <w:sz w:val="20"/>
                <w:szCs w:val="20"/>
              </w:rPr>
            </w:pPr>
          </w:p>
        </w:tc>
      </w:tr>
      <w:tr w:rsidR="003F2F4D" w:rsidTr="007B7A75">
        <w:trPr>
          <w:gridAfter w:val="1"/>
          <w:wAfter w:w="20" w:type="dxa"/>
          <w:trHeight w:val="315"/>
        </w:trPr>
        <w:tc>
          <w:tcPr>
            <w:tcW w:w="567" w:type="dxa"/>
            <w:vMerge/>
            <w:vAlign w:val="center"/>
          </w:tcPr>
          <w:p w:rsidR="003F2F4D" w:rsidRDefault="003F2F4D">
            <w:pPr>
              <w:widowControl/>
              <w:jc w:val="center"/>
              <w:rPr>
                <w:rFonts w:ascii="宋体" w:eastAsia="宋体" w:hAnsi="宋体" w:cs="宋体"/>
                <w:b/>
                <w:bCs/>
                <w:kern w:val="0"/>
                <w:sz w:val="22"/>
              </w:rPr>
            </w:pPr>
          </w:p>
        </w:tc>
        <w:tc>
          <w:tcPr>
            <w:tcW w:w="592" w:type="dxa"/>
            <w:shd w:val="clear" w:color="auto" w:fill="auto"/>
            <w:vAlign w:val="center"/>
          </w:tcPr>
          <w:p w:rsidR="003F2F4D" w:rsidRDefault="006B6DE0">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3F2F4D" w:rsidRDefault="006B6DE0">
            <w:pPr>
              <w:jc w:val="center"/>
              <w:rPr>
                <w:rFonts w:ascii="宋体" w:eastAsia="宋体" w:hAnsi="宋体" w:cs="宋体"/>
                <w:kern w:val="0"/>
                <w:sz w:val="20"/>
                <w:szCs w:val="20"/>
              </w:rPr>
            </w:pPr>
            <w:r>
              <w:rPr>
                <w:rFonts w:ascii="宋体" w:eastAsia="宋体" w:hAnsi="宋体" w:cs="宋体" w:hint="eastAsia"/>
                <w:kern w:val="0"/>
                <w:sz w:val="20"/>
                <w:szCs w:val="20"/>
              </w:rPr>
              <w:t>SD266-24V</w:t>
            </w:r>
          </w:p>
        </w:tc>
        <w:tc>
          <w:tcPr>
            <w:tcW w:w="1798" w:type="dxa"/>
            <w:gridSpan w:val="3"/>
            <w:shd w:val="clear" w:color="auto" w:fill="auto"/>
            <w:vAlign w:val="center"/>
          </w:tcPr>
          <w:p w:rsidR="003F2F4D" w:rsidRDefault="006B6DE0">
            <w:pPr>
              <w:tabs>
                <w:tab w:val="left" w:pos="1185"/>
              </w:tabs>
              <w:jc w:val="center"/>
              <w:rPr>
                <w:rFonts w:ascii="宋体" w:eastAsia="宋体" w:hAnsi="宋体" w:cs="宋体"/>
                <w:sz w:val="20"/>
                <w:szCs w:val="20"/>
              </w:rPr>
            </w:pPr>
            <w:r>
              <w:rPr>
                <w:rFonts w:ascii="宋体" w:eastAsia="宋体" w:hAnsi="宋体" w:cs="宋体" w:hint="eastAsia"/>
                <w:sz w:val="20"/>
                <w:szCs w:val="20"/>
              </w:rPr>
              <w:t>无标识</w:t>
            </w:r>
          </w:p>
        </w:tc>
        <w:tc>
          <w:tcPr>
            <w:tcW w:w="275" w:type="dxa"/>
            <w:shd w:val="clear" w:color="auto" w:fill="auto"/>
            <w:vAlign w:val="center"/>
          </w:tcPr>
          <w:p w:rsidR="003F2F4D" w:rsidRDefault="006B6DE0">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3893" w:type="dxa"/>
            <w:gridSpan w:val="6"/>
            <w:shd w:val="clear" w:color="auto" w:fill="auto"/>
            <w:vAlign w:val="center"/>
          </w:tcPr>
          <w:p w:rsidR="003F2F4D" w:rsidRDefault="006B6DE0">
            <w:pPr>
              <w:widowControl/>
              <w:jc w:val="center"/>
              <w:rPr>
                <w:rFonts w:ascii="宋体" w:eastAsia="宋体" w:hAnsi="宋体" w:cs="宋体"/>
                <w:kern w:val="0"/>
                <w:szCs w:val="21"/>
              </w:rPr>
            </w:pPr>
            <w:r>
              <w:rPr>
                <w:rFonts w:ascii="宋体" w:eastAsia="宋体" w:hAnsi="宋体" w:cs="宋体" w:hint="eastAsia"/>
                <w:kern w:val="0"/>
                <w:szCs w:val="21"/>
              </w:rPr>
              <w:t>烧坏，电源灯不亮</w:t>
            </w:r>
          </w:p>
        </w:tc>
        <w:tc>
          <w:tcPr>
            <w:tcW w:w="4759" w:type="dxa"/>
            <w:gridSpan w:val="6"/>
            <w:shd w:val="clear" w:color="auto" w:fill="auto"/>
            <w:vAlign w:val="center"/>
          </w:tcPr>
          <w:p w:rsidR="003F2F4D" w:rsidRDefault="003F2F4D">
            <w:pPr>
              <w:widowControl/>
              <w:jc w:val="center"/>
              <w:rPr>
                <w:rFonts w:ascii="宋体" w:eastAsia="宋体" w:hAnsi="宋体" w:cs="宋体"/>
                <w:kern w:val="0"/>
                <w:szCs w:val="21"/>
              </w:rPr>
            </w:pPr>
          </w:p>
        </w:tc>
        <w:tc>
          <w:tcPr>
            <w:tcW w:w="1297" w:type="dxa"/>
            <w:vAlign w:val="center"/>
          </w:tcPr>
          <w:p w:rsidR="003F2F4D" w:rsidRDefault="003F2F4D">
            <w:pPr>
              <w:widowControl/>
              <w:jc w:val="center"/>
              <w:rPr>
                <w:rFonts w:ascii="宋体" w:eastAsia="宋体" w:hAnsi="宋体" w:cs="宋体"/>
                <w:kern w:val="0"/>
                <w:sz w:val="20"/>
                <w:szCs w:val="20"/>
              </w:rPr>
            </w:pPr>
          </w:p>
        </w:tc>
        <w:tc>
          <w:tcPr>
            <w:tcW w:w="1215" w:type="dxa"/>
            <w:vAlign w:val="center"/>
          </w:tcPr>
          <w:p w:rsidR="003F2F4D" w:rsidRDefault="003F2F4D">
            <w:pPr>
              <w:widowControl/>
              <w:jc w:val="center"/>
              <w:rPr>
                <w:rFonts w:ascii="宋体" w:eastAsia="宋体" w:hAnsi="宋体" w:cs="宋体"/>
                <w:kern w:val="0"/>
                <w:sz w:val="20"/>
                <w:szCs w:val="20"/>
              </w:rPr>
            </w:pPr>
          </w:p>
        </w:tc>
      </w:tr>
      <w:tr w:rsidR="003F2F4D" w:rsidTr="007B7A75">
        <w:trPr>
          <w:gridAfter w:val="1"/>
          <w:wAfter w:w="20" w:type="dxa"/>
          <w:trHeight w:val="315"/>
        </w:trPr>
        <w:tc>
          <w:tcPr>
            <w:tcW w:w="567" w:type="dxa"/>
            <w:vMerge/>
            <w:vAlign w:val="center"/>
          </w:tcPr>
          <w:p w:rsidR="003F2F4D" w:rsidRDefault="003F2F4D">
            <w:pPr>
              <w:widowControl/>
              <w:jc w:val="center"/>
              <w:rPr>
                <w:rFonts w:ascii="宋体" w:eastAsia="宋体" w:hAnsi="宋体" w:cs="宋体"/>
                <w:b/>
                <w:bCs/>
                <w:kern w:val="0"/>
                <w:sz w:val="22"/>
              </w:rPr>
            </w:pPr>
          </w:p>
        </w:tc>
        <w:tc>
          <w:tcPr>
            <w:tcW w:w="592" w:type="dxa"/>
            <w:shd w:val="clear" w:color="auto" w:fill="auto"/>
            <w:vAlign w:val="center"/>
          </w:tcPr>
          <w:p w:rsidR="003F2F4D" w:rsidRDefault="006B6DE0">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3F2F4D" w:rsidRDefault="003F2F4D">
            <w:pPr>
              <w:jc w:val="center"/>
              <w:rPr>
                <w:rFonts w:ascii="宋体" w:eastAsia="宋体" w:hAnsi="宋体" w:cs="宋体"/>
                <w:kern w:val="0"/>
                <w:sz w:val="20"/>
                <w:szCs w:val="20"/>
              </w:rPr>
            </w:pPr>
          </w:p>
        </w:tc>
        <w:tc>
          <w:tcPr>
            <w:tcW w:w="1798" w:type="dxa"/>
            <w:gridSpan w:val="3"/>
            <w:shd w:val="clear" w:color="auto" w:fill="auto"/>
            <w:vAlign w:val="center"/>
          </w:tcPr>
          <w:p w:rsidR="003F2F4D" w:rsidRDefault="003F2F4D">
            <w:pPr>
              <w:tabs>
                <w:tab w:val="left" w:pos="1185"/>
              </w:tabs>
              <w:jc w:val="center"/>
              <w:rPr>
                <w:rFonts w:ascii="宋体" w:eastAsia="宋体" w:hAnsi="宋体" w:cs="宋体"/>
                <w:sz w:val="20"/>
                <w:szCs w:val="20"/>
              </w:rPr>
            </w:pPr>
          </w:p>
        </w:tc>
        <w:tc>
          <w:tcPr>
            <w:tcW w:w="275" w:type="dxa"/>
            <w:shd w:val="clear" w:color="auto" w:fill="auto"/>
            <w:vAlign w:val="center"/>
          </w:tcPr>
          <w:p w:rsidR="003F2F4D" w:rsidRDefault="003F2F4D">
            <w:pPr>
              <w:widowControl/>
              <w:jc w:val="center"/>
              <w:rPr>
                <w:rFonts w:ascii="宋体" w:eastAsia="宋体" w:hAnsi="宋体" w:cs="宋体"/>
                <w:kern w:val="0"/>
                <w:sz w:val="20"/>
                <w:szCs w:val="20"/>
              </w:rPr>
            </w:pPr>
          </w:p>
        </w:tc>
        <w:tc>
          <w:tcPr>
            <w:tcW w:w="3893" w:type="dxa"/>
            <w:gridSpan w:val="6"/>
            <w:shd w:val="clear" w:color="auto" w:fill="auto"/>
            <w:vAlign w:val="center"/>
          </w:tcPr>
          <w:p w:rsidR="003F2F4D" w:rsidRDefault="003F2F4D">
            <w:pPr>
              <w:widowControl/>
              <w:jc w:val="center"/>
              <w:rPr>
                <w:rFonts w:ascii="宋体" w:eastAsia="宋体" w:hAnsi="宋体" w:cs="宋体"/>
                <w:kern w:val="0"/>
                <w:szCs w:val="21"/>
              </w:rPr>
            </w:pPr>
          </w:p>
        </w:tc>
        <w:tc>
          <w:tcPr>
            <w:tcW w:w="4759" w:type="dxa"/>
            <w:gridSpan w:val="6"/>
            <w:shd w:val="clear" w:color="auto" w:fill="auto"/>
            <w:vAlign w:val="center"/>
          </w:tcPr>
          <w:p w:rsidR="003F2F4D" w:rsidRDefault="003F2F4D">
            <w:pPr>
              <w:widowControl/>
              <w:jc w:val="center"/>
              <w:rPr>
                <w:rFonts w:ascii="宋体" w:eastAsia="宋体" w:hAnsi="宋体" w:cs="宋体"/>
                <w:kern w:val="0"/>
                <w:szCs w:val="21"/>
              </w:rPr>
            </w:pPr>
          </w:p>
        </w:tc>
        <w:tc>
          <w:tcPr>
            <w:tcW w:w="1297" w:type="dxa"/>
            <w:vAlign w:val="center"/>
          </w:tcPr>
          <w:p w:rsidR="003F2F4D" w:rsidRDefault="003F2F4D">
            <w:pPr>
              <w:widowControl/>
              <w:jc w:val="center"/>
              <w:rPr>
                <w:rFonts w:ascii="宋体" w:eastAsia="宋体" w:hAnsi="宋体" w:cs="宋体"/>
                <w:kern w:val="0"/>
                <w:sz w:val="20"/>
                <w:szCs w:val="20"/>
              </w:rPr>
            </w:pPr>
          </w:p>
        </w:tc>
        <w:tc>
          <w:tcPr>
            <w:tcW w:w="1215" w:type="dxa"/>
            <w:vAlign w:val="center"/>
          </w:tcPr>
          <w:p w:rsidR="003F2F4D" w:rsidRDefault="003F2F4D">
            <w:pPr>
              <w:widowControl/>
              <w:jc w:val="center"/>
              <w:rPr>
                <w:rFonts w:ascii="宋体" w:eastAsia="宋体" w:hAnsi="宋体" w:cs="宋体"/>
                <w:kern w:val="0"/>
                <w:sz w:val="20"/>
                <w:szCs w:val="20"/>
              </w:rPr>
            </w:pPr>
          </w:p>
        </w:tc>
      </w:tr>
      <w:tr w:rsidR="003F2F4D" w:rsidTr="007B7A75">
        <w:trPr>
          <w:gridAfter w:val="1"/>
          <w:wAfter w:w="20" w:type="dxa"/>
          <w:trHeight w:val="486"/>
        </w:trPr>
        <w:tc>
          <w:tcPr>
            <w:tcW w:w="1876" w:type="dxa"/>
            <w:gridSpan w:val="3"/>
            <w:tcBorders>
              <w:right w:val="single" w:sz="4" w:space="0" w:color="auto"/>
            </w:tcBorders>
            <w:shd w:val="clear" w:color="auto" w:fill="auto"/>
            <w:vAlign w:val="center"/>
          </w:tcPr>
          <w:p w:rsidR="003F2F4D" w:rsidRDefault="006B6DE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3F2F4D" w:rsidRDefault="003F2F4D">
            <w:pPr>
              <w:jc w:val="left"/>
              <w:rPr>
                <w:rFonts w:ascii="宋体" w:eastAsia="宋体" w:hAnsi="宋体" w:cs="宋体"/>
                <w:kern w:val="0"/>
                <w:sz w:val="20"/>
                <w:szCs w:val="20"/>
              </w:rPr>
            </w:pPr>
          </w:p>
        </w:tc>
        <w:tc>
          <w:tcPr>
            <w:tcW w:w="1445" w:type="dxa"/>
            <w:gridSpan w:val="3"/>
            <w:tcBorders>
              <w:left w:val="single" w:sz="4" w:space="0" w:color="auto"/>
              <w:right w:val="single" w:sz="4" w:space="0" w:color="auto"/>
            </w:tcBorders>
            <w:shd w:val="clear" w:color="auto" w:fill="auto"/>
            <w:vAlign w:val="center"/>
          </w:tcPr>
          <w:p w:rsidR="003F2F4D" w:rsidRDefault="006B6DE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8" w:type="dxa"/>
            <w:gridSpan w:val="2"/>
            <w:tcBorders>
              <w:left w:val="single" w:sz="4" w:space="0" w:color="auto"/>
              <w:right w:val="single" w:sz="4" w:space="0" w:color="auto"/>
            </w:tcBorders>
            <w:shd w:val="clear" w:color="auto" w:fill="auto"/>
            <w:vAlign w:val="center"/>
          </w:tcPr>
          <w:p w:rsidR="003F2F4D" w:rsidRDefault="007B7A75">
            <w:pPr>
              <w:jc w:val="left"/>
              <w:rPr>
                <w:rFonts w:ascii="宋体" w:eastAsia="宋体" w:hAnsi="宋体" w:cs="宋体"/>
                <w:kern w:val="0"/>
                <w:sz w:val="20"/>
                <w:szCs w:val="20"/>
              </w:rPr>
            </w:pPr>
            <w:r>
              <w:rPr>
                <w:rFonts w:ascii="宋体" w:eastAsia="宋体" w:hAnsi="宋体" w:cs="宋体"/>
                <w:kern w:val="0"/>
                <w:sz w:val="20"/>
                <w:szCs w:val="20"/>
              </w:rPr>
              <w:t>20201225</w:t>
            </w:r>
          </w:p>
        </w:tc>
        <w:tc>
          <w:tcPr>
            <w:tcW w:w="1134" w:type="dxa"/>
            <w:gridSpan w:val="2"/>
            <w:tcBorders>
              <w:left w:val="single" w:sz="4" w:space="0" w:color="auto"/>
            </w:tcBorders>
            <w:shd w:val="clear" w:color="auto" w:fill="auto"/>
            <w:vAlign w:val="center"/>
          </w:tcPr>
          <w:p w:rsidR="003F2F4D" w:rsidRDefault="006B6DE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41" w:type="dxa"/>
            <w:gridSpan w:val="2"/>
            <w:shd w:val="clear" w:color="auto" w:fill="auto"/>
            <w:vAlign w:val="center"/>
          </w:tcPr>
          <w:p w:rsidR="003F2F4D" w:rsidRDefault="007B7A75">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6"/>
            <w:shd w:val="clear" w:color="auto" w:fill="auto"/>
            <w:vAlign w:val="center"/>
          </w:tcPr>
          <w:p w:rsidR="003F2F4D" w:rsidRDefault="006B6DE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3F2F4D" w:rsidRDefault="006B6DE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3F2F4D" w:rsidRDefault="003F2F4D">
            <w:pPr>
              <w:widowControl/>
              <w:jc w:val="left"/>
              <w:rPr>
                <w:rFonts w:ascii="宋体" w:eastAsia="宋体" w:hAnsi="宋体" w:cs="宋体"/>
                <w:kern w:val="0"/>
                <w:sz w:val="20"/>
                <w:szCs w:val="20"/>
              </w:rPr>
            </w:pPr>
          </w:p>
        </w:tc>
      </w:tr>
      <w:tr w:rsidR="003F2F4D" w:rsidTr="007B7A75">
        <w:trPr>
          <w:gridAfter w:val="1"/>
          <w:wAfter w:w="20" w:type="dxa"/>
          <w:trHeight w:val="358"/>
        </w:trPr>
        <w:tc>
          <w:tcPr>
            <w:tcW w:w="1876" w:type="dxa"/>
            <w:gridSpan w:val="3"/>
            <w:shd w:val="clear" w:color="auto" w:fill="auto"/>
            <w:vAlign w:val="center"/>
          </w:tcPr>
          <w:p w:rsidR="003F2F4D" w:rsidRDefault="006B6DE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3"/>
            <w:tcBorders>
              <w:right w:val="single" w:sz="4" w:space="0" w:color="auto"/>
            </w:tcBorders>
            <w:shd w:val="clear" w:color="auto" w:fill="auto"/>
            <w:vAlign w:val="center"/>
          </w:tcPr>
          <w:p w:rsidR="003F2F4D" w:rsidRDefault="003F2F4D">
            <w:pPr>
              <w:widowControl/>
              <w:jc w:val="center"/>
              <w:rPr>
                <w:rFonts w:ascii="宋体" w:eastAsia="宋体" w:hAnsi="宋体" w:cs="宋体"/>
                <w:kern w:val="0"/>
                <w:sz w:val="20"/>
                <w:szCs w:val="20"/>
              </w:rPr>
            </w:pPr>
          </w:p>
        </w:tc>
        <w:tc>
          <w:tcPr>
            <w:tcW w:w="2926" w:type="dxa"/>
            <w:gridSpan w:val="6"/>
            <w:tcBorders>
              <w:left w:val="single" w:sz="4" w:space="0" w:color="auto"/>
              <w:right w:val="single" w:sz="4" w:space="0" w:color="auto"/>
            </w:tcBorders>
            <w:shd w:val="clear" w:color="auto" w:fill="auto"/>
            <w:vAlign w:val="center"/>
          </w:tcPr>
          <w:p w:rsidR="003F2F4D" w:rsidRDefault="006B6DE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341" w:type="dxa"/>
            <w:gridSpan w:val="2"/>
            <w:tcBorders>
              <w:left w:val="single" w:sz="4" w:space="0" w:color="auto"/>
              <w:right w:val="single" w:sz="4" w:space="0" w:color="auto"/>
            </w:tcBorders>
            <w:shd w:val="clear" w:color="auto" w:fill="auto"/>
            <w:vAlign w:val="center"/>
          </w:tcPr>
          <w:p w:rsidR="003F2F4D" w:rsidRDefault="003F2F4D">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3F2F4D" w:rsidRDefault="006B6DE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3F2F4D" w:rsidRDefault="003F2F4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F2F4D" w:rsidRDefault="003F2F4D">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3F2F4D" w:rsidRDefault="003F2F4D">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3F2F4D" w:rsidRDefault="003F2F4D">
            <w:pPr>
              <w:widowControl/>
              <w:jc w:val="center"/>
              <w:rPr>
                <w:rFonts w:ascii="宋体" w:eastAsia="宋体" w:hAnsi="宋体" w:cs="宋体"/>
                <w:kern w:val="0"/>
                <w:sz w:val="20"/>
                <w:szCs w:val="20"/>
              </w:rPr>
            </w:pPr>
          </w:p>
        </w:tc>
      </w:tr>
      <w:tr w:rsidR="003F2F4D" w:rsidTr="007B7A75">
        <w:trPr>
          <w:gridAfter w:val="1"/>
          <w:wAfter w:w="20" w:type="dxa"/>
          <w:trHeight w:val="388"/>
        </w:trPr>
        <w:tc>
          <w:tcPr>
            <w:tcW w:w="1876" w:type="dxa"/>
            <w:gridSpan w:val="3"/>
            <w:shd w:val="clear" w:color="auto" w:fill="auto"/>
            <w:vAlign w:val="center"/>
          </w:tcPr>
          <w:p w:rsidR="003F2F4D" w:rsidRDefault="006B6DE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3"/>
            <w:tcBorders>
              <w:right w:val="single" w:sz="4" w:space="0" w:color="auto"/>
            </w:tcBorders>
            <w:shd w:val="clear" w:color="auto" w:fill="auto"/>
            <w:vAlign w:val="center"/>
          </w:tcPr>
          <w:p w:rsidR="003F2F4D" w:rsidRDefault="003F2F4D">
            <w:pPr>
              <w:widowControl/>
              <w:jc w:val="center"/>
              <w:rPr>
                <w:rFonts w:ascii="宋体" w:eastAsia="宋体" w:hAnsi="宋体" w:cs="宋体"/>
                <w:kern w:val="0"/>
                <w:sz w:val="20"/>
                <w:szCs w:val="20"/>
              </w:rPr>
            </w:pPr>
          </w:p>
        </w:tc>
        <w:tc>
          <w:tcPr>
            <w:tcW w:w="2926" w:type="dxa"/>
            <w:gridSpan w:val="6"/>
            <w:tcBorders>
              <w:left w:val="single" w:sz="4" w:space="0" w:color="auto"/>
              <w:right w:val="single" w:sz="4" w:space="0" w:color="auto"/>
            </w:tcBorders>
            <w:shd w:val="clear" w:color="auto" w:fill="auto"/>
            <w:vAlign w:val="center"/>
          </w:tcPr>
          <w:p w:rsidR="003F2F4D" w:rsidRDefault="006B6DE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341" w:type="dxa"/>
            <w:gridSpan w:val="2"/>
            <w:tcBorders>
              <w:left w:val="single" w:sz="4" w:space="0" w:color="auto"/>
              <w:right w:val="single" w:sz="4" w:space="0" w:color="auto"/>
            </w:tcBorders>
            <w:shd w:val="clear" w:color="auto" w:fill="auto"/>
            <w:vAlign w:val="center"/>
          </w:tcPr>
          <w:p w:rsidR="003F2F4D" w:rsidRDefault="003F2F4D">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3F2F4D" w:rsidRDefault="006B6DE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3F2F4D" w:rsidRDefault="003F2F4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F2F4D" w:rsidRDefault="006B6DE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3F2F4D" w:rsidRDefault="003F2F4D">
            <w:pPr>
              <w:widowControl/>
              <w:jc w:val="center"/>
              <w:rPr>
                <w:rFonts w:ascii="宋体" w:eastAsia="宋体" w:hAnsi="宋体" w:cs="宋体"/>
                <w:kern w:val="0"/>
                <w:sz w:val="20"/>
                <w:szCs w:val="20"/>
              </w:rPr>
            </w:pPr>
          </w:p>
        </w:tc>
      </w:tr>
      <w:tr w:rsidR="003F2F4D" w:rsidTr="007B7A75">
        <w:trPr>
          <w:trHeight w:val="443"/>
        </w:trPr>
        <w:tc>
          <w:tcPr>
            <w:tcW w:w="1876" w:type="dxa"/>
            <w:gridSpan w:val="3"/>
            <w:shd w:val="clear" w:color="auto" w:fill="auto"/>
            <w:vAlign w:val="center"/>
          </w:tcPr>
          <w:p w:rsidR="003F2F4D" w:rsidRDefault="006B6DE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6"/>
            <w:shd w:val="clear" w:color="auto" w:fill="auto"/>
            <w:vAlign w:val="center"/>
          </w:tcPr>
          <w:p w:rsidR="003F2F4D" w:rsidRDefault="006B6DE0">
            <w:pPr>
              <w:widowControl/>
              <w:jc w:val="left"/>
              <w:rPr>
                <w:rFonts w:ascii="宋体" w:eastAsia="宋体" w:hAnsi="宋体" w:cs="宋体"/>
                <w:kern w:val="0"/>
                <w:sz w:val="18"/>
                <w:szCs w:val="18"/>
              </w:rPr>
            </w:pPr>
            <w:r>
              <w:rPr>
                <w:rFonts w:ascii="宋体" w:eastAsia="宋体" w:hAnsi="宋体" w:cs="宋体" w:hint="eastAsia"/>
                <w:kern w:val="0"/>
                <w:sz w:val="16"/>
                <w:szCs w:val="16"/>
              </w:rPr>
              <w:t>北京市通州区环科中路联东U谷西区17号11B</w:t>
            </w:r>
          </w:p>
        </w:tc>
        <w:tc>
          <w:tcPr>
            <w:tcW w:w="1489" w:type="dxa"/>
            <w:gridSpan w:val="3"/>
            <w:shd w:val="clear" w:color="auto" w:fill="auto"/>
            <w:vAlign w:val="center"/>
          </w:tcPr>
          <w:p w:rsidR="003F2F4D" w:rsidRDefault="006B6DE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611" w:type="dxa"/>
            <w:shd w:val="clear" w:color="auto" w:fill="auto"/>
            <w:vAlign w:val="center"/>
          </w:tcPr>
          <w:p w:rsidR="003F2F4D" w:rsidRDefault="006B6DE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3F2F4D" w:rsidRDefault="006B6DE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3F2F4D" w:rsidRDefault="006B6DE0">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3F2F4D" w:rsidRDefault="006B6DE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3F2F4D" w:rsidRDefault="006B6DE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F2F4D" w:rsidTr="007B7A75">
        <w:trPr>
          <w:gridAfter w:val="1"/>
          <w:wAfter w:w="20" w:type="dxa"/>
          <w:trHeight w:val="732"/>
        </w:trPr>
        <w:tc>
          <w:tcPr>
            <w:tcW w:w="1876" w:type="dxa"/>
            <w:gridSpan w:val="3"/>
            <w:shd w:val="clear" w:color="auto" w:fill="auto"/>
            <w:vAlign w:val="center"/>
          </w:tcPr>
          <w:p w:rsidR="003F2F4D" w:rsidRDefault="006B6DE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3F2F4D" w:rsidRDefault="006B6DE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F2F4D" w:rsidRDefault="006B6DE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F2F4D" w:rsidRDefault="006B6DE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3F2F4D" w:rsidRDefault="003F2F4D"/>
    <w:sectPr w:rsidR="003F2F4D" w:rsidSect="003F2F4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A46" w:rsidRDefault="00B87A46" w:rsidP="003F2F4D">
      <w:r>
        <w:separator/>
      </w:r>
    </w:p>
  </w:endnote>
  <w:endnote w:type="continuationSeparator" w:id="1">
    <w:p w:rsidR="00B87A46" w:rsidRDefault="00B87A46" w:rsidP="003F2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10002FF" w:usb1="4000FCFF" w:usb2="00000009"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F4D" w:rsidRDefault="003F2F4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F4D" w:rsidRDefault="002C493F">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6B6DE0">
      <w:rPr>
        <w:rFonts w:hint="eastAsia"/>
      </w:rPr>
      <w:t>地址：北京市通州区联东</w:t>
    </w:r>
    <w:r w:rsidR="006B6DE0">
      <w:rPr>
        <w:rFonts w:hint="eastAsia"/>
      </w:rPr>
      <w:t>U</w:t>
    </w:r>
    <w:r w:rsidR="006B6DE0">
      <w:rPr>
        <w:rFonts w:hint="eastAsia"/>
      </w:rPr>
      <w:t>谷西区环科中路</w:t>
    </w:r>
    <w:r w:rsidR="006B6DE0">
      <w:rPr>
        <w:rFonts w:hint="eastAsia"/>
      </w:rPr>
      <w:t>17</w:t>
    </w:r>
    <w:r w:rsidR="006B6DE0">
      <w:rPr>
        <w:rFonts w:hint="eastAsia"/>
      </w:rPr>
      <w:t>号</w:t>
    </w:r>
    <w:r w:rsidR="006B6DE0">
      <w:rPr>
        <w:rFonts w:hint="eastAsia"/>
      </w:rPr>
      <w:t xml:space="preserve">11B                                                             </w:t>
    </w:r>
    <w:r w:rsidR="006B6DE0">
      <w:rPr>
        <w:rFonts w:hint="eastAsia"/>
      </w:rPr>
      <w:t>网址：</w:t>
    </w:r>
    <w:hyperlink r:id="rId1" w:history="1">
      <w:r w:rsidR="006B6DE0">
        <w:rPr>
          <w:rStyle w:val="a8"/>
          <w:rFonts w:hint="eastAsia"/>
        </w:rPr>
        <w:t>www.nortiontech.com</w:t>
      </w:r>
    </w:hyperlink>
    <w:hyperlink r:id="rId2" w:history="1">
      <w:r w:rsidR="006B6DE0">
        <w:rPr>
          <w:rStyle w:val="a8"/>
          <w:rFonts w:hint="eastAsia"/>
        </w:rPr>
        <w:t>www.motec365.com</w:t>
      </w:r>
    </w:hyperlink>
    <w:r w:rsidR="006B6DE0">
      <w:rPr>
        <w:rFonts w:hint="eastAsia"/>
      </w:rPr>
      <w:t xml:space="preserve">   </w:t>
    </w:r>
    <w:r w:rsidR="006B6DE0">
      <w:rPr>
        <w:rFonts w:hint="eastAsia"/>
      </w:rPr>
      <w:t>微信：</w:t>
    </w:r>
    <w:r w:rsidR="006B6DE0">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F4D" w:rsidRDefault="003F2F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A46" w:rsidRDefault="00B87A46" w:rsidP="003F2F4D">
      <w:r>
        <w:separator/>
      </w:r>
    </w:p>
  </w:footnote>
  <w:footnote w:type="continuationSeparator" w:id="1">
    <w:p w:rsidR="00B87A46" w:rsidRDefault="00B87A46" w:rsidP="003F2F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F4D" w:rsidRDefault="002C493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F4D" w:rsidRDefault="006B6DE0">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2C493F" w:rsidRPr="002C493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3F2F4D" w:rsidRDefault="006B6DE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3F2F4D" w:rsidRDefault="006B6DE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3F2F4D" w:rsidRDefault="006B6DE0">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F4D" w:rsidRDefault="002C493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C493F"/>
    <w:rsid w:val="002E1FCA"/>
    <w:rsid w:val="00311CCD"/>
    <w:rsid w:val="00334DF5"/>
    <w:rsid w:val="003366E4"/>
    <w:rsid w:val="00352276"/>
    <w:rsid w:val="00386B6D"/>
    <w:rsid w:val="003A3D18"/>
    <w:rsid w:val="003D212D"/>
    <w:rsid w:val="003D6657"/>
    <w:rsid w:val="003E06EF"/>
    <w:rsid w:val="003E4CB7"/>
    <w:rsid w:val="003F2F4D"/>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6DE0"/>
    <w:rsid w:val="006B782B"/>
    <w:rsid w:val="006C57BE"/>
    <w:rsid w:val="006E459D"/>
    <w:rsid w:val="00712188"/>
    <w:rsid w:val="007274B8"/>
    <w:rsid w:val="007425AC"/>
    <w:rsid w:val="00770EA5"/>
    <w:rsid w:val="007744CB"/>
    <w:rsid w:val="00774D85"/>
    <w:rsid w:val="00780258"/>
    <w:rsid w:val="00785F3B"/>
    <w:rsid w:val="007A2B0A"/>
    <w:rsid w:val="007A7D01"/>
    <w:rsid w:val="007B7A75"/>
    <w:rsid w:val="007E0390"/>
    <w:rsid w:val="007F3770"/>
    <w:rsid w:val="0086336B"/>
    <w:rsid w:val="0087509B"/>
    <w:rsid w:val="00884BCD"/>
    <w:rsid w:val="00886516"/>
    <w:rsid w:val="00891D14"/>
    <w:rsid w:val="008B3BAB"/>
    <w:rsid w:val="008D3956"/>
    <w:rsid w:val="008E5DB8"/>
    <w:rsid w:val="008F0DF8"/>
    <w:rsid w:val="008F10D3"/>
    <w:rsid w:val="00910995"/>
    <w:rsid w:val="00944B43"/>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87A46"/>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4D845CA"/>
    <w:rsid w:val="057A62C6"/>
    <w:rsid w:val="09DC0D48"/>
    <w:rsid w:val="0A63467F"/>
    <w:rsid w:val="0ABA7F5C"/>
    <w:rsid w:val="0DF46228"/>
    <w:rsid w:val="0F2B5DFE"/>
    <w:rsid w:val="15BD07F7"/>
    <w:rsid w:val="16EE232A"/>
    <w:rsid w:val="17856FD2"/>
    <w:rsid w:val="17D437DC"/>
    <w:rsid w:val="19F441A8"/>
    <w:rsid w:val="1E933912"/>
    <w:rsid w:val="1F243045"/>
    <w:rsid w:val="1F3538AD"/>
    <w:rsid w:val="20921D74"/>
    <w:rsid w:val="215C5731"/>
    <w:rsid w:val="227146D2"/>
    <w:rsid w:val="23B51B03"/>
    <w:rsid w:val="23D10A98"/>
    <w:rsid w:val="263E1D98"/>
    <w:rsid w:val="28FA4227"/>
    <w:rsid w:val="29A861E6"/>
    <w:rsid w:val="2A1E693F"/>
    <w:rsid w:val="2D3D6D87"/>
    <w:rsid w:val="2D4B4D84"/>
    <w:rsid w:val="2E016030"/>
    <w:rsid w:val="30737482"/>
    <w:rsid w:val="31B05CA8"/>
    <w:rsid w:val="323378F3"/>
    <w:rsid w:val="332903F1"/>
    <w:rsid w:val="34660587"/>
    <w:rsid w:val="34B701E0"/>
    <w:rsid w:val="34DE6BC4"/>
    <w:rsid w:val="35460A58"/>
    <w:rsid w:val="37551FA2"/>
    <w:rsid w:val="387623B8"/>
    <w:rsid w:val="3BDC5B54"/>
    <w:rsid w:val="3ED2728C"/>
    <w:rsid w:val="3FAB71A4"/>
    <w:rsid w:val="413842F0"/>
    <w:rsid w:val="43503A3A"/>
    <w:rsid w:val="441B2A61"/>
    <w:rsid w:val="44AD1162"/>
    <w:rsid w:val="4562203E"/>
    <w:rsid w:val="467A6F10"/>
    <w:rsid w:val="46EA6E20"/>
    <w:rsid w:val="46FC4E47"/>
    <w:rsid w:val="49216053"/>
    <w:rsid w:val="4A54264B"/>
    <w:rsid w:val="4BEB1F8D"/>
    <w:rsid w:val="4CFF2020"/>
    <w:rsid w:val="4D1712AE"/>
    <w:rsid w:val="4E96026A"/>
    <w:rsid w:val="4F5B0510"/>
    <w:rsid w:val="50225EDE"/>
    <w:rsid w:val="50CE658D"/>
    <w:rsid w:val="513549E9"/>
    <w:rsid w:val="51791A29"/>
    <w:rsid w:val="557C3081"/>
    <w:rsid w:val="57051662"/>
    <w:rsid w:val="59325664"/>
    <w:rsid w:val="5B915CF1"/>
    <w:rsid w:val="5BA345D7"/>
    <w:rsid w:val="5E3D3461"/>
    <w:rsid w:val="604B3C5F"/>
    <w:rsid w:val="6076633D"/>
    <w:rsid w:val="60FC1FAE"/>
    <w:rsid w:val="615D239C"/>
    <w:rsid w:val="623E1AF0"/>
    <w:rsid w:val="643E75A4"/>
    <w:rsid w:val="65E130C3"/>
    <w:rsid w:val="688C38C0"/>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F4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F2F4D"/>
    <w:rPr>
      <w:sz w:val="18"/>
      <w:szCs w:val="18"/>
    </w:rPr>
  </w:style>
  <w:style w:type="paragraph" w:styleId="a4">
    <w:name w:val="footer"/>
    <w:basedOn w:val="a"/>
    <w:link w:val="Char0"/>
    <w:unhideWhenUsed/>
    <w:qFormat/>
    <w:rsid w:val="003F2F4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F2F4D"/>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3F2F4D"/>
    <w:rPr>
      <w:b/>
    </w:rPr>
  </w:style>
  <w:style w:type="character" w:styleId="a7">
    <w:name w:val="FollowedHyperlink"/>
    <w:basedOn w:val="a0"/>
    <w:uiPriority w:val="99"/>
    <w:unhideWhenUsed/>
    <w:qFormat/>
    <w:rsid w:val="003F2F4D"/>
    <w:rPr>
      <w:color w:val="800080" w:themeColor="followedHyperlink"/>
      <w:u w:val="single"/>
    </w:rPr>
  </w:style>
  <w:style w:type="character" w:styleId="HTML">
    <w:name w:val="HTML Definition"/>
    <w:basedOn w:val="a0"/>
    <w:uiPriority w:val="99"/>
    <w:semiHidden/>
    <w:unhideWhenUsed/>
    <w:qFormat/>
    <w:rsid w:val="003F2F4D"/>
    <w:rPr>
      <w:i/>
    </w:rPr>
  </w:style>
  <w:style w:type="character" w:styleId="a8">
    <w:name w:val="Hyperlink"/>
    <w:basedOn w:val="a0"/>
    <w:uiPriority w:val="99"/>
    <w:unhideWhenUsed/>
    <w:qFormat/>
    <w:rsid w:val="003F2F4D"/>
    <w:rPr>
      <w:color w:val="0000FF" w:themeColor="hyperlink"/>
      <w:u w:val="single"/>
    </w:rPr>
  </w:style>
  <w:style w:type="character" w:styleId="HTML0">
    <w:name w:val="HTML Code"/>
    <w:basedOn w:val="a0"/>
    <w:uiPriority w:val="99"/>
    <w:semiHidden/>
    <w:unhideWhenUsed/>
    <w:qFormat/>
    <w:rsid w:val="003F2F4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3F2F4D"/>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3F2F4D"/>
    <w:rPr>
      <w:rFonts w:ascii="Consolas" w:eastAsia="Consolas" w:hAnsi="Consolas" w:cs="Consolas" w:hint="default"/>
      <w:sz w:val="21"/>
      <w:szCs w:val="21"/>
    </w:rPr>
  </w:style>
  <w:style w:type="character" w:customStyle="1" w:styleId="Char1">
    <w:name w:val="页眉 Char"/>
    <w:basedOn w:val="a0"/>
    <w:link w:val="a5"/>
    <w:uiPriority w:val="99"/>
    <w:qFormat/>
    <w:rsid w:val="003F2F4D"/>
    <w:rPr>
      <w:sz w:val="18"/>
      <w:szCs w:val="18"/>
    </w:rPr>
  </w:style>
  <w:style w:type="character" w:customStyle="1" w:styleId="Char0">
    <w:name w:val="页脚 Char"/>
    <w:basedOn w:val="a0"/>
    <w:link w:val="a4"/>
    <w:qFormat/>
    <w:rsid w:val="003F2F4D"/>
    <w:rPr>
      <w:sz w:val="18"/>
      <w:szCs w:val="18"/>
    </w:rPr>
  </w:style>
  <w:style w:type="character" w:customStyle="1" w:styleId="Char">
    <w:name w:val="批注框文本 Char"/>
    <w:basedOn w:val="a0"/>
    <w:link w:val="a3"/>
    <w:uiPriority w:val="99"/>
    <w:semiHidden/>
    <w:qFormat/>
    <w:rsid w:val="003F2F4D"/>
    <w:rPr>
      <w:sz w:val="18"/>
      <w:szCs w:val="18"/>
    </w:rPr>
  </w:style>
  <w:style w:type="paragraph" w:customStyle="1" w:styleId="1">
    <w:name w:val="列出段落1"/>
    <w:basedOn w:val="a"/>
    <w:uiPriority w:val="34"/>
    <w:qFormat/>
    <w:rsid w:val="003F2F4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153</Words>
  <Characters>876</Characters>
  <Application>Microsoft Office Word</Application>
  <DocSecurity>0</DocSecurity>
  <Lines>7</Lines>
  <Paragraphs>2</Paragraphs>
  <ScaleCrop>false</ScaleCrop>
  <Company>微软中国</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cp:revision>
  <cp:lastPrinted>2019-11-27T05:48:00Z</cp:lastPrinted>
  <dcterms:created xsi:type="dcterms:W3CDTF">2016-09-01T02:58:00Z</dcterms:created>
  <dcterms:modified xsi:type="dcterms:W3CDTF">2020-12-25T08:08:00Z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