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维  修  申  请  单</w:t>
      </w:r>
    </w:p>
    <w:p>
      <w:pPr>
        <w:jc w:val="center"/>
        <w:rPr>
          <w:rFonts w:ascii="宋体" w:hAnsi="宋体" w:eastAsia="宋体" w:cs="宋体"/>
          <w:kern w:val="0"/>
          <w:sz w:val="24"/>
          <w:szCs w:val="24"/>
        </w:rPr>
      </w:pPr>
      <w:r>
        <w:rPr>
          <w:rFonts w:hint="eastAsia" w:ascii="宋体" w:hAnsi="宋体" w:eastAsia="宋体" w:cs="宋体"/>
          <w:kern w:val="0"/>
          <w:sz w:val="24"/>
          <w:szCs w:val="24"/>
        </w:rPr>
        <w:t xml:space="preserve">                                                                               填表日期:  202</w:t>
      </w:r>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rPr>
        <w:t>年</w:t>
      </w:r>
      <w:r>
        <w:rPr>
          <w:rFonts w:hint="eastAsia" w:ascii="宋体" w:hAnsi="宋体" w:eastAsia="宋体" w:cs="宋体"/>
          <w:kern w:val="0"/>
          <w:sz w:val="24"/>
          <w:szCs w:val="24"/>
          <w:u w:val="single"/>
          <w:lang w:val="en-US" w:eastAsia="zh-CN"/>
        </w:rPr>
        <w:t>4</w:t>
      </w:r>
      <w:r>
        <w:rPr>
          <w:rFonts w:hint="eastAsia" w:ascii="宋体" w:hAnsi="宋体" w:eastAsia="宋体" w:cs="宋体"/>
          <w:kern w:val="0"/>
          <w:sz w:val="24"/>
          <w:szCs w:val="24"/>
        </w:rPr>
        <w:t>月</w:t>
      </w:r>
      <w:r>
        <w:rPr>
          <w:rFonts w:hint="eastAsia" w:ascii="宋体" w:hAnsi="宋体" w:eastAsia="宋体" w:cs="宋体"/>
          <w:kern w:val="0"/>
          <w:sz w:val="24"/>
          <w:szCs w:val="24"/>
          <w:u w:val="single"/>
          <w:lang w:val="en-US" w:eastAsia="zh-CN"/>
        </w:rPr>
        <w:t>16</w:t>
      </w:r>
      <w:bookmarkStart w:id="0" w:name="_GoBack"/>
      <w:bookmarkEnd w:id="0"/>
      <w:r>
        <w:rPr>
          <w:rFonts w:hint="eastAsia" w:ascii="宋体" w:hAnsi="宋体" w:eastAsia="宋体" w:cs="宋体"/>
          <w:kern w:val="0"/>
          <w:sz w:val="24"/>
          <w:szCs w:val="24"/>
        </w:rPr>
        <w:t>日</w:t>
      </w:r>
    </w:p>
    <w:tbl>
      <w:tblPr>
        <w:tblStyle w:val="4"/>
        <w:tblpPr w:leftFromText="180" w:rightFromText="180" w:vertAnchor="text" w:horzAnchor="margin" w:tblpXSpec="center" w:tblpY="180"/>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876"/>
        <w:gridCol w:w="1215"/>
        <w:gridCol w:w="1126"/>
        <w:gridCol w:w="1271"/>
        <w:gridCol w:w="215"/>
        <w:gridCol w:w="641"/>
        <w:gridCol w:w="187"/>
        <w:gridCol w:w="472"/>
        <w:gridCol w:w="695"/>
        <w:gridCol w:w="631"/>
        <w:gridCol w:w="2019"/>
        <w:gridCol w:w="673"/>
        <w:gridCol w:w="1278"/>
        <w:gridCol w:w="2410"/>
        <w:gridCol w:w="991"/>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382" w:hRule="atLeast"/>
        </w:trPr>
        <w:tc>
          <w:tcPr>
            <w:tcW w:w="1876" w:type="dxa"/>
            <w:vMerge w:val="restart"/>
            <w:tcBorders>
              <w:right w:val="single" w:color="auto" w:sz="4" w:space="0"/>
            </w:tcBorders>
            <w:shd w:val="clear" w:color="auto" w:fill="auto"/>
            <w:vAlign w:val="center"/>
          </w:tcPr>
          <w:p>
            <w:pPr>
              <w:widowControl/>
              <w:jc w:val="center"/>
              <w:rPr>
                <w:rFonts w:ascii="宋体" w:hAnsi="宋体" w:eastAsia="宋体" w:cs="宋体"/>
                <w:b/>
                <w:bCs/>
                <w:kern w:val="0"/>
                <w:sz w:val="20"/>
                <w:szCs w:val="20"/>
              </w:rPr>
            </w:pPr>
            <w:r>
              <w:rPr>
                <w:rFonts w:ascii="宋体" w:hAnsi="宋体" w:eastAsia="宋体" w:cs="宋体"/>
                <w:b/>
                <w:bCs/>
                <w:kern w:val="0"/>
                <w:sz w:val="20"/>
                <w:szCs w:val="20"/>
              </w:rPr>
              <w:t>基本信息</w:t>
            </w:r>
          </w:p>
        </w:tc>
        <w:tc>
          <w:tcPr>
            <w:tcW w:w="2341" w:type="dxa"/>
            <w:gridSpan w:val="2"/>
            <w:tcBorders>
              <w:left w:val="single" w:color="auto" w:sz="4" w:space="0"/>
              <w:righ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编号</w:t>
            </w:r>
          </w:p>
        </w:tc>
        <w:tc>
          <w:tcPr>
            <w:tcW w:w="4112" w:type="dxa"/>
            <w:gridSpan w:val="7"/>
            <w:tcBorders>
              <w:lef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R240416006G0000001010001</w:t>
            </w:r>
          </w:p>
        </w:tc>
        <w:tc>
          <w:tcPr>
            <w:tcW w:w="3970" w:type="dxa"/>
            <w:gridSpan w:val="3"/>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销售</w:t>
            </w:r>
          </w:p>
        </w:tc>
        <w:tc>
          <w:tcPr>
            <w:tcW w:w="3401" w:type="dxa"/>
            <w:gridSpan w:val="2"/>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张帅</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4" w:hRule="atLeast"/>
        </w:trPr>
        <w:tc>
          <w:tcPr>
            <w:tcW w:w="1876" w:type="dxa"/>
            <w:vMerge w:val="continue"/>
            <w:tcBorders>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企业</w:t>
            </w:r>
          </w:p>
        </w:tc>
        <w:tc>
          <w:tcPr>
            <w:tcW w:w="4112" w:type="dxa"/>
            <w:gridSpan w:val="7"/>
            <w:tcBorders>
              <w:lef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北京阿沃德科技</w:t>
            </w:r>
          </w:p>
        </w:tc>
        <w:tc>
          <w:tcPr>
            <w:tcW w:w="3970" w:type="dxa"/>
            <w:gridSpan w:val="3"/>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财管</w:t>
            </w:r>
          </w:p>
        </w:tc>
        <w:tc>
          <w:tcPr>
            <w:tcW w:w="3401" w:type="dxa"/>
            <w:gridSpan w:val="2"/>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安玉婷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876" w:type="dxa"/>
            <w:vMerge w:val="continue"/>
            <w:tcBorders>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客户</w:t>
            </w:r>
          </w:p>
        </w:tc>
        <w:tc>
          <w:tcPr>
            <w:tcW w:w="4112" w:type="dxa"/>
            <w:gridSpan w:val="7"/>
            <w:tcBorders>
              <w:lef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浙江大立科技股份有限公司</w:t>
            </w:r>
          </w:p>
        </w:tc>
        <w:tc>
          <w:tcPr>
            <w:tcW w:w="3970" w:type="dxa"/>
            <w:gridSpan w:val="3"/>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联系地址</w:t>
            </w:r>
          </w:p>
        </w:tc>
        <w:tc>
          <w:tcPr>
            <w:tcW w:w="3401" w:type="dxa"/>
            <w:gridSpan w:val="2"/>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浙江省杭州市滨江区杭州市滨江区滨康路639号浙江大立科技股份</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5" w:hRule="atLeast"/>
        </w:trPr>
        <w:tc>
          <w:tcPr>
            <w:tcW w:w="1876" w:type="dxa"/>
            <w:vMerge w:val="continue"/>
            <w:tcBorders>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联系人</w:t>
            </w:r>
          </w:p>
        </w:tc>
        <w:tc>
          <w:tcPr>
            <w:tcW w:w="4112" w:type="dxa"/>
            <w:gridSpan w:val="7"/>
            <w:tcBorders>
              <w:lef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王登宇</w:t>
            </w:r>
          </w:p>
        </w:tc>
        <w:tc>
          <w:tcPr>
            <w:tcW w:w="3970" w:type="dxa"/>
            <w:gridSpan w:val="3"/>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联系电话</w:t>
            </w:r>
          </w:p>
        </w:tc>
        <w:tc>
          <w:tcPr>
            <w:tcW w:w="3401" w:type="dxa"/>
            <w:gridSpan w:val="2"/>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18969071656</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4" w:hRule="atLeast"/>
        </w:trPr>
        <w:tc>
          <w:tcPr>
            <w:tcW w:w="1876" w:type="dxa"/>
            <w:vMerge w:val="restart"/>
            <w:tcBorders>
              <w:right w:val="single" w:color="auto" w:sz="4" w:space="0"/>
            </w:tcBorders>
            <w:shd w:val="clear" w:color="auto" w:fill="auto"/>
            <w:vAlign w:val="center"/>
          </w:tcPr>
          <w:p>
            <w:pPr>
              <w:widowControl/>
              <w:jc w:val="left"/>
              <w:rPr>
                <w:rFonts w:ascii="宋体" w:hAnsi="宋体" w:eastAsia="宋体" w:cs="宋体"/>
                <w:b/>
                <w:bCs/>
                <w:kern w:val="0"/>
                <w:szCs w:val="20"/>
              </w:rPr>
            </w:pPr>
            <w:r>
              <w:rPr>
                <w:rFonts w:ascii="宋体" w:hAnsi="宋体" w:eastAsia="宋体" w:cs="宋体"/>
                <w:b/>
                <w:bCs/>
                <w:kern w:val="0"/>
                <w:szCs w:val="20"/>
              </w:rPr>
              <w:t>维修明细</w:t>
            </w:r>
          </w:p>
        </w:tc>
        <w:tc>
          <w:tcPr>
            <w:tcW w:w="2341" w:type="dxa"/>
            <w:gridSpan w:val="2"/>
            <w:tcBorders>
              <w:left w:val="single" w:color="auto" w:sz="4" w:space="0"/>
              <w:right w:val="single" w:color="auto" w:sz="4" w:space="0"/>
            </w:tcBorders>
            <w:shd w:val="clear" w:color="auto" w:fill="auto"/>
            <w:vAlign w:val="center"/>
          </w:tcPr>
          <w:p>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产品型号</w:t>
            </w:r>
          </w:p>
        </w:tc>
        <w:tc>
          <w:tcPr>
            <w:tcW w:w="2127" w:type="dxa"/>
            <w:gridSpan w:val="3"/>
            <w:tcBorders>
              <w:left w:val="single" w:color="auto" w:sz="4" w:space="0"/>
            </w:tcBorders>
            <w:shd w:val="clear" w:color="auto" w:fill="auto"/>
            <w:vAlign w:val="center"/>
          </w:tcPr>
          <w:p>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名称</w:t>
            </w:r>
          </w:p>
        </w:tc>
        <w:tc>
          <w:tcPr>
            <w:tcW w:w="1985" w:type="dxa"/>
            <w:gridSpan w:val="4"/>
            <w:tcBorders>
              <w:left w:val="single" w:color="auto" w:sz="4" w:space="0"/>
            </w:tcBorders>
            <w:shd w:val="clear" w:color="auto" w:fill="auto"/>
            <w:vAlign w:val="center"/>
          </w:tcPr>
          <w:p>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送修数量</w:t>
            </w:r>
          </w:p>
        </w:tc>
        <w:tc>
          <w:tcPr>
            <w:tcW w:w="3970" w:type="dxa"/>
            <w:gridSpan w:val="3"/>
            <w:shd w:val="clear" w:color="auto" w:fill="auto"/>
            <w:vAlign w:val="center"/>
          </w:tcPr>
          <w:p>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故障说明</w:t>
            </w:r>
          </w:p>
        </w:tc>
        <w:tc>
          <w:tcPr>
            <w:tcW w:w="2410" w:type="dxa"/>
            <w:shd w:val="clear" w:color="auto" w:fill="auto"/>
            <w:vAlign w:val="center"/>
          </w:tcPr>
          <w:p>
            <w:pPr>
              <w:widowControl/>
              <w:jc w:val="center"/>
              <w:rPr>
                <w:rFonts w:ascii="宋体" w:hAnsi="宋体" w:eastAsia="宋体" w:cs="宋体"/>
                <w:b/>
                <w:kern w:val="0"/>
                <w:szCs w:val="20"/>
              </w:rPr>
            </w:pPr>
            <w:r>
              <w:rPr>
                <w:rFonts w:ascii="Helvetica" w:hAnsi="Helvetica" w:cs="Helvetica"/>
                <w:b/>
                <w:bCs/>
                <w:color w:val="333333"/>
                <w:szCs w:val="23"/>
              </w:rPr>
              <w:t>故障分析处理</w:t>
            </w:r>
          </w:p>
        </w:tc>
        <w:tc>
          <w:tcPr>
            <w:tcW w:w="991" w:type="dxa"/>
            <w:shd w:val="clear" w:color="auto" w:fill="auto"/>
            <w:vAlign w:val="center"/>
          </w:tcPr>
          <w:p>
            <w:pPr>
              <w:widowControl/>
              <w:jc w:val="left"/>
              <w:rPr>
                <w:rFonts w:ascii="宋体" w:hAnsi="宋体" w:eastAsia="宋体" w:cs="宋体"/>
                <w:kern w:val="0"/>
                <w:szCs w:val="20"/>
              </w:rPr>
            </w:pPr>
            <w:r>
              <w:rPr>
                <w:rFonts w:ascii="宋体" w:hAnsi="宋体" w:eastAsia="宋体" w:cs="宋体"/>
                <w:b/>
                <w:kern w:val="0"/>
                <w:szCs w:val="20"/>
              </w:rPr>
              <w:t>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696" w:hRule="atLeast"/>
        </w:trPr>
        <w:tc>
          <w:tcPr>
            <w:tcW w:w="1876" w:type="dxa"/>
            <w:vMerge w:val="continue"/>
            <w:tcBorders>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center"/>
          </w:tcPr>
          <w:p>
            <w:pPr>
              <w:keepNext w:val="0"/>
              <w:keepLines w:val="0"/>
              <w:widowControl/>
              <w:suppressLineNumbers w:val="0"/>
              <w:spacing w:line="17"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COBRA4806-SM-G-P</w:t>
            </w:r>
          </w:p>
        </w:tc>
        <w:tc>
          <w:tcPr>
            <w:tcW w:w="2127" w:type="dxa"/>
            <w:gridSpan w:val="3"/>
            <w:tcBorders>
              <w:left w:val="single" w:color="auto" w:sz="4" w:space="0"/>
            </w:tcBorders>
            <w:shd w:val="clear" w:color="auto" w:fill="auto"/>
            <w:vAlign w:val="center"/>
          </w:tcPr>
          <w:p>
            <w:pPr>
              <w:keepNext w:val="0"/>
              <w:keepLines w:val="0"/>
              <w:widowControl/>
              <w:suppressLineNumbers w:val="0"/>
              <w:spacing w:line="17"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直流伺服驱动器</w:t>
            </w:r>
          </w:p>
        </w:tc>
        <w:tc>
          <w:tcPr>
            <w:tcW w:w="1985" w:type="dxa"/>
            <w:gridSpan w:val="4"/>
            <w:tcBorders>
              <w:left w:val="single" w:color="auto" w:sz="4" w:space="0"/>
            </w:tcBorders>
            <w:shd w:val="clear" w:color="auto" w:fill="auto"/>
            <w:vAlign w:val="center"/>
          </w:tcPr>
          <w:p>
            <w:pPr>
              <w:keepNext w:val="0"/>
              <w:keepLines w:val="0"/>
              <w:widowControl/>
              <w:suppressLineNumbers w:val="0"/>
              <w:spacing w:line="17"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1</w:t>
            </w:r>
          </w:p>
        </w:tc>
        <w:tc>
          <w:tcPr>
            <w:tcW w:w="3970" w:type="dxa"/>
            <w:gridSpan w:val="3"/>
            <w:shd w:val="clear" w:color="auto" w:fill="auto"/>
            <w:vAlign w:val="center"/>
          </w:tcPr>
          <w:p>
            <w:pPr>
              <w:keepNext w:val="0"/>
              <w:keepLines w:val="0"/>
              <w:widowControl/>
              <w:suppressLineNumbers w:val="0"/>
              <w:spacing w:line="17"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客户驱动器烧了，序列号2304181217</w:t>
            </w:r>
          </w:p>
        </w:tc>
        <w:tc>
          <w:tcPr>
            <w:tcW w:w="2410" w:type="dxa"/>
            <w:shd w:val="clear" w:color="auto" w:fill="auto"/>
            <w:vAlign w:val="center"/>
          </w:tcPr>
          <w:p>
            <w:pPr>
              <w:keepNext w:val="0"/>
              <w:keepLines w:val="0"/>
              <w:widowControl/>
              <w:suppressLineNumbers w:val="0"/>
              <w:spacing w:line="17"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驱动器电源部分损坏，已经维修，测试合格</w:t>
            </w:r>
          </w:p>
        </w:tc>
        <w:tc>
          <w:tcPr>
            <w:tcW w:w="991" w:type="dxa"/>
            <w:shd w:val="clear" w:color="auto" w:fill="auto"/>
            <w:vAlign w:val="center"/>
          </w:tcPr>
          <w:p>
            <w:pPr>
              <w:jc w:val="center"/>
              <w:rPr>
                <w:rFonts w:ascii="Helvetica" w:hAnsi="Helvetica" w:eastAsia="宋体" w:cs="Helvetica"/>
                <w:color w:val="333333"/>
                <w:sz w:val="19"/>
                <w:szCs w:val="19"/>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44" w:hRule="atLeast"/>
        </w:trPr>
        <w:tc>
          <w:tcPr>
            <w:tcW w:w="1876" w:type="dxa"/>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1126" w:type="dxa"/>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1271" w:type="dxa"/>
            <w:tcBorders>
              <w:left w:val="single" w:color="auto" w:sz="4" w:space="0"/>
              <w:right w:val="single" w:color="auto" w:sz="4" w:space="0"/>
            </w:tcBorders>
            <w:shd w:val="clear" w:color="auto" w:fill="auto"/>
            <w:vAlign w:val="center"/>
          </w:tcPr>
          <w:p>
            <w:pPr>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rPr>
              <w:t>202</w:t>
            </w:r>
            <w:r>
              <w:rPr>
                <w:rFonts w:hint="eastAsia" w:ascii="宋体" w:hAnsi="宋体" w:eastAsia="宋体" w:cs="宋体"/>
                <w:kern w:val="0"/>
                <w:sz w:val="20"/>
                <w:szCs w:val="20"/>
                <w:lang w:val="en-US" w:eastAsia="zh-CN"/>
              </w:rPr>
              <w:t>40424</w:t>
            </w:r>
          </w:p>
        </w:tc>
        <w:tc>
          <w:tcPr>
            <w:tcW w:w="1515" w:type="dxa"/>
            <w:gridSpan w:val="4"/>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326" w:type="dxa"/>
            <w:gridSpan w:val="2"/>
            <w:shd w:val="clear" w:color="auto" w:fill="auto"/>
            <w:vAlign w:val="center"/>
          </w:tcPr>
          <w:p>
            <w:pPr>
              <w:widowControl/>
              <w:jc w:val="left"/>
              <w:rPr>
                <w:rFonts w:ascii="宋体" w:hAnsi="宋体" w:eastAsia="宋体" w:cs="宋体"/>
                <w:kern w:val="0"/>
                <w:sz w:val="20"/>
                <w:szCs w:val="20"/>
              </w:rPr>
            </w:pPr>
            <w:r>
              <w:rPr>
                <w:rFonts w:ascii="宋体" w:hAnsi="宋体" w:eastAsia="宋体" w:cs="宋体"/>
                <w:kern w:val="0"/>
                <w:sz w:val="20"/>
                <w:szCs w:val="20"/>
              </w:rPr>
              <w:t>徐永荣</w:t>
            </w:r>
          </w:p>
        </w:tc>
        <w:tc>
          <w:tcPr>
            <w:tcW w:w="3970" w:type="dxa"/>
            <w:gridSpan w:val="3"/>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t>□</w:t>
            </w:r>
          </w:p>
        </w:tc>
        <w:tc>
          <w:tcPr>
            <w:tcW w:w="241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991" w:type="dxa"/>
            <w:shd w:val="clear" w:color="auto" w:fill="auto"/>
            <w:vAlign w:val="center"/>
          </w:tcPr>
          <w:p>
            <w:pPr>
              <w:widowControl/>
              <w:jc w:val="left"/>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341" w:type="dxa"/>
            <w:gridSpan w:val="2"/>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14"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798" w:type="dxa"/>
            <w:gridSpan w:val="3"/>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9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410"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991"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76" w:hRule="atLeast"/>
        </w:trPr>
        <w:tc>
          <w:tcPr>
            <w:tcW w:w="1876" w:type="dxa"/>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341" w:type="dxa"/>
            <w:gridSpan w:val="2"/>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14"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798" w:type="dxa"/>
            <w:gridSpan w:val="3"/>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673" w:type="dxa"/>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278" w:type="dxa"/>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3401"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827" w:type="dxa"/>
            <w:gridSpan w:val="4"/>
            <w:shd w:val="clear" w:color="auto" w:fill="auto"/>
            <w:vAlign w:val="center"/>
          </w:tcPr>
          <w:p>
            <w:pPr>
              <w:widowControl/>
              <w:jc w:val="left"/>
              <w:rPr>
                <w:rFonts w:ascii="宋体" w:hAnsi="宋体" w:eastAsia="宋体" w:cs="宋体"/>
                <w:kern w:val="0"/>
                <w:sz w:val="18"/>
                <w:szCs w:val="18"/>
              </w:rPr>
            </w:pPr>
            <w:r>
              <w:rPr>
                <w:rFonts w:ascii="宋体" w:hAnsi="宋体" w:eastAsia="宋体" w:cs="宋体"/>
                <w:kern w:val="0"/>
                <w:sz w:val="18"/>
                <w:szCs w:val="18"/>
              </w:rPr>
              <w:t>河北廊坊市广阳区经济开发区清华科技园孵化器7栋西侧工厂</w:t>
            </w:r>
          </w:p>
        </w:tc>
        <w:tc>
          <w:tcPr>
            <w:tcW w:w="828" w:type="dxa"/>
            <w:gridSpan w:val="2"/>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gridSpan w:val="2"/>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张维维</w:t>
            </w:r>
          </w:p>
        </w:tc>
        <w:tc>
          <w:tcPr>
            <w:tcW w:w="63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2692" w:type="dxa"/>
            <w:gridSpan w:val="2"/>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13831857149 </w:t>
            </w:r>
          </w:p>
        </w:tc>
        <w:tc>
          <w:tcPr>
            <w:tcW w:w="1278" w:type="dxa"/>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3421" w:type="dxa"/>
            <w:gridSpan w:val="3"/>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4"/>
            <w:shd w:val="clear" w:color="auto" w:fill="auto"/>
            <w:vAlign w:val="center"/>
          </w:tcPr>
          <w:p>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8"/>
              <w:widowControl/>
              <w:spacing w:line="200" w:lineRule="exact"/>
              <w:ind w:firstLine="0" w:firstLineChars="0"/>
              <w:jc w:val="left"/>
              <w:rPr>
                <w:rFonts w:ascii="宋体" w:hAnsi="宋体" w:eastAsia="宋体" w:cs="宋体"/>
                <w:kern w:val="0"/>
                <w:sz w:val="18"/>
                <w:szCs w:val="18"/>
              </w:rPr>
            </w:pPr>
            <w:r>
              <w:rPr>
                <w:rFonts w:hint="eastAsia" w:ascii="宋体" w:hAnsi="宋体" w:eastAsia="宋体" w:cs="宋体"/>
                <w:kern w:val="0"/>
                <w:sz w:val="18"/>
                <w:szCs w:val="18"/>
              </w:rPr>
              <w:t>3、存放时间超过三个月的维修品我司有追索维修费用的权利，如果发生遗失或损毁，我司维修中心将不负任何责任。</w:t>
            </w:r>
          </w:p>
        </w:tc>
      </w:tr>
    </w:tbl>
    <w:p>
      <w:pPr>
        <w:spacing w:line="20" w:lineRule="exact"/>
      </w:pPr>
    </w:p>
    <w:p>
      <w:pPr>
        <w:spacing w:line="20" w:lineRule="exact"/>
      </w:pPr>
    </w:p>
    <w:sectPr>
      <w:pgSz w:w="16838" w:h="11906" w:orient="landscape"/>
      <w:pgMar w:top="987" w:right="1440" w:bottom="987" w:left="1440" w:header="851" w:footer="77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JmYmRhNDc3NWVhMzQzNGY2YTIyM2Q4YzhjOGYyNWQifQ=="/>
  </w:docVars>
  <w:rsids>
    <w:rsidRoot w:val="00D61158"/>
    <w:rsid w:val="0009795B"/>
    <w:rsid w:val="000A48E8"/>
    <w:rsid w:val="001A0406"/>
    <w:rsid w:val="001B3F85"/>
    <w:rsid w:val="002042C4"/>
    <w:rsid w:val="002237B5"/>
    <w:rsid w:val="002361F2"/>
    <w:rsid w:val="00244684"/>
    <w:rsid w:val="00273EB3"/>
    <w:rsid w:val="00285DD0"/>
    <w:rsid w:val="00301DBA"/>
    <w:rsid w:val="00361CE7"/>
    <w:rsid w:val="003C2ECE"/>
    <w:rsid w:val="003D5989"/>
    <w:rsid w:val="004527EC"/>
    <w:rsid w:val="00464053"/>
    <w:rsid w:val="004A6D15"/>
    <w:rsid w:val="004B1646"/>
    <w:rsid w:val="004C05B9"/>
    <w:rsid w:val="004C7217"/>
    <w:rsid w:val="00503F37"/>
    <w:rsid w:val="0052366C"/>
    <w:rsid w:val="00543E2C"/>
    <w:rsid w:val="005551FD"/>
    <w:rsid w:val="005B0792"/>
    <w:rsid w:val="006104C4"/>
    <w:rsid w:val="0070510F"/>
    <w:rsid w:val="00873EB7"/>
    <w:rsid w:val="008D74DF"/>
    <w:rsid w:val="009307F5"/>
    <w:rsid w:val="00942030"/>
    <w:rsid w:val="00976D85"/>
    <w:rsid w:val="009F48D6"/>
    <w:rsid w:val="00A17082"/>
    <w:rsid w:val="00A22851"/>
    <w:rsid w:val="00A23F86"/>
    <w:rsid w:val="00AF5273"/>
    <w:rsid w:val="00BB01C3"/>
    <w:rsid w:val="00BC627B"/>
    <w:rsid w:val="00C611E8"/>
    <w:rsid w:val="00CF680B"/>
    <w:rsid w:val="00D1589E"/>
    <w:rsid w:val="00D54DC5"/>
    <w:rsid w:val="00D60500"/>
    <w:rsid w:val="00D61158"/>
    <w:rsid w:val="00DA73F4"/>
    <w:rsid w:val="00E00BFF"/>
    <w:rsid w:val="00E0656B"/>
    <w:rsid w:val="00E67672"/>
    <w:rsid w:val="00E87C91"/>
    <w:rsid w:val="00ED5F4B"/>
    <w:rsid w:val="00EE62BC"/>
    <w:rsid w:val="00EF1E6B"/>
    <w:rsid w:val="00F35AC9"/>
    <w:rsid w:val="00F62007"/>
    <w:rsid w:val="00F92A9D"/>
    <w:rsid w:val="16FC6B93"/>
    <w:rsid w:val="4F3E449D"/>
    <w:rsid w:val="520870C4"/>
    <w:rsid w:val="5A8347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autoRedefine/>
    <w:semiHidden/>
    <w:unhideWhenUsed/>
    <w:qFormat/>
    <w:uiPriority w:val="99"/>
    <w:pPr>
      <w:tabs>
        <w:tab w:val="center" w:pos="4153"/>
        <w:tab w:val="right" w:pos="8306"/>
      </w:tabs>
      <w:snapToGrid w:val="0"/>
      <w:jc w:val="left"/>
    </w:pPr>
    <w:rPr>
      <w:sz w:val="18"/>
      <w:szCs w:val="18"/>
    </w:rPr>
  </w:style>
  <w:style w:type="paragraph" w:styleId="3">
    <w:name w:val="header"/>
    <w:basedOn w:val="1"/>
    <w:link w:val="6"/>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autoRedefine/>
    <w:semiHidden/>
    <w:qFormat/>
    <w:uiPriority w:val="99"/>
    <w:rPr>
      <w:sz w:val="18"/>
      <w:szCs w:val="18"/>
    </w:rPr>
  </w:style>
  <w:style w:type="character" w:customStyle="1" w:styleId="7">
    <w:name w:val="页脚 Char"/>
    <w:basedOn w:val="5"/>
    <w:link w:val="2"/>
    <w:autoRedefine/>
    <w:semiHidden/>
    <w:qFormat/>
    <w:uiPriority w:val="99"/>
    <w:rPr>
      <w:sz w:val="18"/>
      <w:szCs w:val="18"/>
    </w:rPr>
  </w:style>
  <w:style w:type="paragraph" w:customStyle="1" w:styleId="8">
    <w:name w:val="列出段落1"/>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512</Words>
  <Characters>623</Characters>
  <Lines>5</Lines>
  <Paragraphs>1</Paragraphs>
  <TotalTime>0</TotalTime>
  <ScaleCrop>false</ScaleCrop>
  <LinksUpToDate>false</LinksUpToDate>
  <CharactersWithSpaces>727</CharactersWithSpaces>
  <Application>WPS Office_12.1.0.16894_F1E327BC-269C-435d-A152-05C5408002CA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2021-06-10T07:28:00Z</dcterms:created>
  <dc:creator>MOTEC</dc:creator>
  <cp:lastModifiedBy>Administrator</cp:lastModifiedBy>
  <dcterms:modified xsi:type="dcterms:W3CDTF">2024-04-24T08:27:15Z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2052-12.1.0.16894</vt:lpwstr>
  </property>
  <property fmtid="{D5CDD505-2E9C-101B-9397-08002B2CF9AE}" pid="3" name="ICV">
    <vt:lpwstr>23E3E2C35C6D4CD69ED808617D238E73_12</vt:lpwstr>
  </property>
</Properties>
</file>