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DD286D">
        <w:rPr>
          <w:rFonts w:ascii="宋体" w:eastAsia="宋体" w:hAnsi="宋体" w:cs="宋体" w:hint="eastAsia"/>
          <w:kern w:val="0"/>
          <w:sz w:val="24"/>
          <w:szCs w:val="24"/>
        </w:rPr>
        <w:t>12</w:t>
      </w:r>
      <w:r>
        <w:rPr>
          <w:rFonts w:ascii="宋体" w:eastAsia="宋体" w:hAnsi="宋体" w:cs="宋体"/>
          <w:kern w:val="0"/>
          <w:sz w:val="24"/>
          <w:szCs w:val="24"/>
        </w:rPr>
        <w:t>月</w:t>
      </w:r>
      <w:r w:rsidR="00DD286D">
        <w:rPr>
          <w:rFonts w:ascii="宋体" w:eastAsia="宋体" w:hAnsi="宋体" w:cs="宋体" w:hint="eastAsia"/>
          <w:kern w:val="0"/>
          <w:sz w:val="24"/>
          <w:szCs w:val="24"/>
        </w:rPr>
        <w:t>12</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DD286D">
        <w:trPr>
          <w:gridAfter w:val="1"/>
          <w:wAfter w:w="20" w:type="dxa"/>
          <w:trHeight w:val="382"/>
        </w:trPr>
        <w:tc>
          <w:tcPr>
            <w:tcW w:w="1876" w:type="dxa"/>
            <w:vMerge w:val="restart"/>
            <w:tcBorders>
              <w:right w:val="single" w:sz="4" w:space="0" w:color="auto"/>
            </w:tcBorders>
            <w:shd w:val="clear" w:color="auto" w:fill="auto"/>
            <w:vAlign w:val="center"/>
          </w:tcPr>
          <w:p w:rsidR="00DD286D" w:rsidRDefault="00DD286D">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R241211003G0000001010001</w:t>
            </w:r>
          </w:p>
        </w:tc>
        <w:tc>
          <w:tcPr>
            <w:tcW w:w="3827" w:type="dxa"/>
            <w:gridSpan w:val="3"/>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DD286D">
        <w:trPr>
          <w:gridAfter w:val="1"/>
          <w:wAfter w:w="20" w:type="dxa"/>
          <w:trHeight w:val="404"/>
        </w:trPr>
        <w:tc>
          <w:tcPr>
            <w:tcW w:w="1876" w:type="dxa"/>
            <w:vMerge/>
            <w:tcBorders>
              <w:right w:val="single" w:sz="4" w:space="0" w:color="auto"/>
            </w:tcBorders>
            <w:shd w:val="clear" w:color="auto" w:fill="auto"/>
            <w:vAlign w:val="center"/>
          </w:tcPr>
          <w:p w:rsidR="00DD286D" w:rsidRDefault="00DD286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D286D">
        <w:trPr>
          <w:gridAfter w:val="1"/>
          <w:wAfter w:w="20" w:type="dxa"/>
          <w:trHeight w:val="409"/>
        </w:trPr>
        <w:tc>
          <w:tcPr>
            <w:tcW w:w="1876" w:type="dxa"/>
            <w:vMerge/>
            <w:tcBorders>
              <w:right w:val="single" w:sz="4" w:space="0" w:color="auto"/>
            </w:tcBorders>
            <w:shd w:val="clear" w:color="auto" w:fill="auto"/>
            <w:vAlign w:val="center"/>
          </w:tcPr>
          <w:p w:rsidR="00DD286D" w:rsidRDefault="00DD286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苏州热工研究院有限公司</w:t>
            </w:r>
          </w:p>
        </w:tc>
        <w:tc>
          <w:tcPr>
            <w:tcW w:w="3827" w:type="dxa"/>
            <w:gridSpan w:val="3"/>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江苏省苏州市虎丘区枫桥街道和枫产业园</w:t>
            </w:r>
            <w:r>
              <w:rPr>
                <w:rFonts w:ascii="Helvetica" w:hAnsi="Helvetica" w:cs="Helvetica"/>
                <w:color w:val="333333"/>
                <w:sz w:val="19"/>
                <w:szCs w:val="19"/>
              </w:rPr>
              <w:t>39</w:t>
            </w:r>
            <w:r>
              <w:rPr>
                <w:rFonts w:ascii="Helvetica" w:hAnsi="Helvetica" w:cs="Helvetica"/>
                <w:color w:val="333333"/>
                <w:sz w:val="19"/>
                <w:szCs w:val="19"/>
              </w:rPr>
              <w:t>幢东侧中广核</w:t>
            </w:r>
          </w:p>
        </w:tc>
      </w:tr>
      <w:tr w:rsidR="00DD286D">
        <w:trPr>
          <w:gridAfter w:val="1"/>
          <w:wAfter w:w="20" w:type="dxa"/>
          <w:trHeight w:val="409"/>
        </w:trPr>
        <w:tc>
          <w:tcPr>
            <w:tcW w:w="1876" w:type="dxa"/>
            <w:vMerge/>
            <w:tcBorders>
              <w:right w:val="single" w:sz="4" w:space="0" w:color="auto"/>
            </w:tcBorders>
            <w:shd w:val="clear" w:color="auto" w:fill="auto"/>
            <w:vAlign w:val="center"/>
          </w:tcPr>
          <w:p w:rsidR="00DD286D" w:rsidRDefault="00DD286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王晓宇</w:t>
            </w:r>
          </w:p>
        </w:tc>
        <w:tc>
          <w:tcPr>
            <w:tcW w:w="3827" w:type="dxa"/>
            <w:gridSpan w:val="3"/>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286D" w:rsidRDefault="00DD286D">
            <w:pPr>
              <w:rPr>
                <w:rFonts w:ascii="Helvetica" w:eastAsia="宋体" w:hAnsi="Helvetica" w:cs="Helvetica"/>
                <w:color w:val="333333"/>
                <w:sz w:val="19"/>
                <w:szCs w:val="19"/>
              </w:rPr>
            </w:pPr>
            <w:r>
              <w:rPr>
                <w:rFonts w:ascii="Helvetica" w:hAnsi="Helvetica" w:cs="Helvetica"/>
                <w:color w:val="333333"/>
                <w:sz w:val="19"/>
                <w:szCs w:val="19"/>
              </w:rPr>
              <w:t>18319023592</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DD286D">
        <w:trPr>
          <w:gridAfter w:val="1"/>
          <w:wAfter w:w="20" w:type="dxa"/>
          <w:trHeight w:val="696"/>
        </w:trPr>
        <w:tc>
          <w:tcPr>
            <w:tcW w:w="1876" w:type="dxa"/>
            <w:vMerge/>
            <w:tcBorders>
              <w:right w:val="single" w:sz="4" w:space="0" w:color="auto"/>
            </w:tcBorders>
            <w:shd w:val="clear" w:color="auto" w:fill="auto"/>
            <w:vAlign w:val="center"/>
          </w:tcPr>
          <w:p w:rsidR="00DD286D" w:rsidRDefault="00DD286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D286D" w:rsidRDefault="00DD286D">
            <w:pPr>
              <w:jc w:val="center"/>
              <w:rPr>
                <w:rFonts w:ascii="Helvetica" w:eastAsia="宋体" w:hAnsi="Helvetica" w:cs="Helvetica"/>
                <w:color w:val="333333"/>
                <w:sz w:val="19"/>
                <w:szCs w:val="19"/>
              </w:rPr>
            </w:pPr>
            <w:r>
              <w:rPr>
                <w:rFonts w:ascii="Helvetica" w:hAnsi="Helvetica" w:cs="Helvetica"/>
                <w:color w:val="333333"/>
                <w:sz w:val="19"/>
                <w:szCs w:val="19"/>
              </w:rPr>
              <w:t>COBRA4806-E-J-C1-P-M209</w:t>
            </w:r>
          </w:p>
        </w:tc>
        <w:tc>
          <w:tcPr>
            <w:tcW w:w="2127" w:type="dxa"/>
            <w:gridSpan w:val="3"/>
            <w:tcBorders>
              <w:left w:val="single" w:sz="4" w:space="0" w:color="auto"/>
            </w:tcBorders>
            <w:shd w:val="clear" w:color="auto" w:fill="auto"/>
            <w:vAlign w:val="center"/>
          </w:tcPr>
          <w:p w:rsidR="00DD286D" w:rsidRDefault="00DD286D">
            <w:pPr>
              <w:jc w:val="center"/>
              <w:rPr>
                <w:rFonts w:ascii="Helvetica" w:eastAsia="宋体" w:hAnsi="Helvetica" w:cs="Helvetica"/>
                <w:color w:val="333333"/>
                <w:sz w:val="19"/>
                <w:szCs w:val="19"/>
              </w:rPr>
            </w:pPr>
            <w:r>
              <w:rPr>
                <w:rFonts w:ascii="Helvetica" w:hAnsi="Helvetica" w:cs="Helvetica"/>
                <w:color w:val="333333"/>
                <w:sz w:val="19"/>
                <w:szCs w:val="19"/>
              </w:rPr>
              <w:t>驱动器</w:t>
            </w:r>
          </w:p>
        </w:tc>
        <w:tc>
          <w:tcPr>
            <w:tcW w:w="1985" w:type="dxa"/>
            <w:gridSpan w:val="4"/>
            <w:tcBorders>
              <w:left w:val="single" w:sz="4" w:space="0" w:color="auto"/>
            </w:tcBorders>
            <w:shd w:val="clear" w:color="auto" w:fill="auto"/>
            <w:vAlign w:val="center"/>
          </w:tcPr>
          <w:p w:rsidR="00DD286D" w:rsidRDefault="00DD286D">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3827" w:type="dxa"/>
            <w:gridSpan w:val="3"/>
            <w:shd w:val="clear" w:color="auto" w:fill="auto"/>
            <w:vAlign w:val="center"/>
          </w:tcPr>
          <w:p w:rsidR="00DD286D" w:rsidRDefault="00DD286D">
            <w:pPr>
              <w:jc w:val="center"/>
              <w:rPr>
                <w:rFonts w:ascii="Helvetica" w:eastAsia="宋体" w:hAnsi="Helvetica" w:cs="Helvetica"/>
                <w:color w:val="333333"/>
                <w:sz w:val="19"/>
                <w:szCs w:val="19"/>
              </w:rPr>
            </w:pPr>
            <w:r>
              <w:rPr>
                <w:rFonts w:ascii="Helvetica" w:hAnsi="Helvetica" w:cs="Helvetica"/>
                <w:color w:val="333333"/>
                <w:sz w:val="19"/>
                <w:szCs w:val="19"/>
              </w:rPr>
              <w:t>8</w:t>
            </w:r>
            <w:r>
              <w:rPr>
                <w:rFonts w:ascii="Helvetica" w:hAnsi="Helvetica" w:cs="Helvetica"/>
                <w:color w:val="333333"/>
                <w:sz w:val="19"/>
                <w:szCs w:val="19"/>
              </w:rPr>
              <w:t>台序列号：</w:t>
            </w:r>
            <w:r>
              <w:rPr>
                <w:rFonts w:ascii="Helvetica" w:hAnsi="Helvetica" w:cs="Helvetica"/>
                <w:color w:val="333333"/>
                <w:sz w:val="19"/>
                <w:szCs w:val="19"/>
              </w:rPr>
              <w:t>2108100019</w:t>
            </w:r>
            <w:r>
              <w:rPr>
                <w:rFonts w:ascii="Helvetica" w:hAnsi="Helvetica" w:cs="Helvetica"/>
                <w:color w:val="333333"/>
                <w:sz w:val="19"/>
                <w:szCs w:val="19"/>
              </w:rPr>
              <w:t>，</w:t>
            </w:r>
            <w:r>
              <w:rPr>
                <w:rFonts w:ascii="Helvetica" w:hAnsi="Helvetica" w:cs="Helvetica"/>
                <w:color w:val="333333"/>
                <w:sz w:val="19"/>
                <w:szCs w:val="19"/>
              </w:rPr>
              <w:t>2201140318</w:t>
            </w:r>
            <w:r>
              <w:rPr>
                <w:rFonts w:ascii="Helvetica" w:hAnsi="Helvetica" w:cs="Helvetica"/>
                <w:color w:val="333333"/>
                <w:sz w:val="19"/>
                <w:szCs w:val="19"/>
              </w:rPr>
              <w:t>，</w:t>
            </w:r>
            <w:r>
              <w:rPr>
                <w:rFonts w:ascii="Helvetica" w:hAnsi="Helvetica" w:cs="Helvetica"/>
                <w:color w:val="333333"/>
                <w:sz w:val="19"/>
                <w:szCs w:val="19"/>
              </w:rPr>
              <w:t>2201140325</w:t>
            </w:r>
            <w:r>
              <w:rPr>
                <w:rFonts w:ascii="Helvetica" w:hAnsi="Helvetica" w:cs="Helvetica"/>
                <w:color w:val="333333"/>
                <w:sz w:val="19"/>
                <w:szCs w:val="19"/>
              </w:rPr>
              <w:t>，</w:t>
            </w:r>
            <w:r>
              <w:rPr>
                <w:rFonts w:ascii="Helvetica" w:hAnsi="Helvetica" w:cs="Helvetica"/>
                <w:color w:val="333333"/>
                <w:sz w:val="19"/>
                <w:szCs w:val="19"/>
              </w:rPr>
              <w:t>2307271211</w:t>
            </w:r>
            <w:r>
              <w:rPr>
                <w:rFonts w:ascii="Helvetica" w:hAnsi="Helvetica" w:cs="Helvetica"/>
                <w:color w:val="333333"/>
                <w:sz w:val="19"/>
                <w:szCs w:val="19"/>
              </w:rPr>
              <w:t>，</w:t>
            </w:r>
            <w:r>
              <w:rPr>
                <w:rFonts w:ascii="Helvetica" w:hAnsi="Helvetica" w:cs="Helvetica"/>
                <w:color w:val="333333"/>
                <w:sz w:val="19"/>
                <w:szCs w:val="19"/>
              </w:rPr>
              <w:t xml:space="preserve"> 2312191219</w:t>
            </w:r>
            <w:r>
              <w:rPr>
                <w:rFonts w:ascii="Helvetica" w:hAnsi="Helvetica" w:cs="Helvetica"/>
                <w:color w:val="333333"/>
                <w:sz w:val="19"/>
                <w:szCs w:val="19"/>
              </w:rPr>
              <w:t>，</w:t>
            </w:r>
            <w:r>
              <w:rPr>
                <w:rFonts w:ascii="Helvetica" w:hAnsi="Helvetica" w:cs="Helvetica"/>
                <w:color w:val="333333"/>
                <w:sz w:val="19"/>
                <w:szCs w:val="19"/>
              </w:rPr>
              <w:t>2312191222</w:t>
            </w:r>
            <w:r>
              <w:rPr>
                <w:rFonts w:ascii="Helvetica" w:hAnsi="Helvetica" w:cs="Helvetica"/>
                <w:color w:val="333333"/>
                <w:sz w:val="19"/>
                <w:szCs w:val="19"/>
              </w:rPr>
              <w:t>，</w:t>
            </w:r>
            <w:r>
              <w:rPr>
                <w:rFonts w:ascii="Helvetica" w:hAnsi="Helvetica" w:cs="Helvetica"/>
                <w:color w:val="333333"/>
                <w:sz w:val="19"/>
                <w:szCs w:val="19"/>
              </w:rPr>
              <w:t>2403290341</w:t>
            </w:r>
            <w:r>
              <w:rPr>
                <w:rFonts w:ascii="Helvetica" w:hAnsi="Helvetica" w:cs="Helvetica"/>
                <w:color w:val="333333"/>
                <w:sz w:val="19"/>
                <w:szCs w:val="19"/>
              </w:rPr>
              <w:t>，</w:t>
            </w:r>
            <w:r>
              <w:rPr>
                <w:rFonts w:ascii="Helvetica" w:hAnsi="Helvetica" w:cs="Helvetica"/>
                <w:color w:val="333333"/>
                <w:sz w:val="19"/>
                <w:szCs w:val="19"/>
              </w:rPr>
              <w:t>2403300301</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产品已贴故障原因：摆动异常；</w:t>
            </w:r>
            <w:r>
              <w:rPr>
                <w:rFonts w:ascii="Helvetica" w:hAnsi="Helvetica" w:cs="Helvetica"/>
                <w:color w:val="333333"/>
                <w:sz w:val="19"/>
                <w:szCs w:val="19"/>
              </w:rPr>
              <w:t xml:space="preserve"> </w:t>
            </w:r>
            <w:r>
              <w:rPr>
                <w:rFonts w:ascii="Helvetica" w:hAnsi="Helvetica" w:cs="Helvetica"/>
                <w:color w:val="333333"/>
                <w:sz w:val="19"/>
                <w:szCs w:val="19"/>
              </w:rPr>
              <w:t>偶发</w:t>
            </w:r>
            <w:r>
              <w:rPr>
                <w:rFonts w:ascii="Helvetica" w:hAnsi="Helvetica" w:cs="Helvetica"/>
                <w:color w:val="333333"/>
                <w:sz w:val="19"/>
                <w:szCs w:val="19"/>
              </w:rPr>
              <w:t>IO</w:t>
            </w:r>
            <w:r>
              <w:rPr>
                <w:rFonts w:ascii="Helvetica" w:hAnsi="Helvetica" w:cs="Helvetica"/>
                <w:color w:val="333333"/>
                <w:sz w:val="19"/>
                <w:szCs w:val="19"/>
              </w:rPr>
              <w:t>口失效；</w:t>
            </w:r>
            <w:r>
              <w:rPr>
                <w:rFonts w:ascii="Helvetica" w:hAnsi="Helvetica" w:cs="Helvetica"/>
                <w:color w:val="333333"/>
                <w:sz w:val="19"/>
                <w:szCs w:val="19"/>
              </w:rPr>
              <w:t xml:space="preserve"> </w:t>
            </w:r>
            <w:r>
              <w:rPr>
                <w:rFonts w:ascii="Helvetica" w:hAnsi="Helvetica" w:cs="Helvetica"/>
                <w:color w:val="333333"/>
                <w:sz w:val="19"/>
                <w:szCs w:val="19"/>
              </w:rPr>
              <w:t>通信接口异常；</w:t>
            </w:r>
            <w:r>
              <w:rPr>
                <w:rFonts w:ascii="Helvetica" w:hAnsi="Helvetica" w:cs="Helvetica"/>
                <w:color w:val="333333"/>
                <w:sz w:val="19"/>
                <w:szCs w:val="19"/>
              </w:rPr>
              <w:t xml:space="preserve"> </w:t>
            </w:r>
            <w:r>
              <w:rPr>
                <w:rFonts w:ascii="Helvetica" w:hAnsi="Helvetica" w:cs="Helvetica"/>
                <w:color w:val="333333"/>
                <w:sz w:val="19"/>
                <w:szCs w:val="19"/>
              </w:rPr>
              <w:t>无输出；</w:t>
            </w:r>
            <w:r>
              <w:rPr>
                <w:rFonts w:ascii="Helvetica" w:hAnsi="Helvetica" w:cs="Helvetica"/>
                <w:color w:val="333333"/>
                <w:sz w:val="19"/>
                <w:szCs w:val="19"/>
              </w:rPr>
              <w:t xml:space="preserve"> 23.8</w:t>
            </w:r>
            <w:r>
              <w:rPr>
                <w:rFonts w:ascii="Helvetica" w:hAnsi="Helvetica" w:cs="Helvetica"/>
                <w:color w:val="333333"/>
                <w:sz w:val="19"/>
                <w:szCs w:val="19"/>
              </w:rPr>
              <w:t>故障：空载正常？正反转速差异大，不受控；</w:t>
            </w:r>
            <w:r>
              <w:rPr>
                <w:rFonts w:ascii="Helvetica" w:hAnsi="Helvetica" w:cs="Helvetica"/>
                <w:color w:val="333333"/>
                <w:sz w:val="19"/>
                <w:szCs w:val="19"/>
              </w:rPr>
              <w:t xml:space="preserve"> 24.11.6</w:t>
            </w:r>
            <w:r>
              <w:rPr>
                <w:rFonts w:ascii="Helvetica" w:hAnsi="Helvetica" w:cs="Helvetica"/>
                <w:color w:val="333333"/>
                <w:sz w:val="19"/>
                <w:szCs w:val="19"/>
              </w:rPr>
              <w:t>故障：不受控；</w:t>
            </w:r>
            <w:r>
              <w:rPr>
                <w:rFonts w:ascii="Helvetica" w:hAnsi="Helvetica" w:cs="Helvetica"/>
                <w:color w:val="333333"/>
                <w:sz w:val="19"/>
                <w:szCs w:val="19"/>
              </w:rPr>
              <w:t xml:space="preserve"> 24.10.30</w:t>
            </w:r>
            <w:r>
              <w:rPr>
                <w:rFonts w:ascii="Helvetica" w:hAnsi="Helvetica" w:cs="Helvetica"/>
                <w:color w:val="333333"/>
                <w:sz w:val="19"/>
                <w:szCs w:val="19"/>
              </w:rPr>
              <w:t>故障：限位开关失灵；</w:t>
            </w:r>
            <w:r>
              <w:rPr>
                <w:rFonts w:ascii="Helvetica" w:hAnsi="Helvetica" w:cs="Helvetica"/>
                <w:color w:val="333333"/>
                <w:sz w:val="19"/>
                <w:szCs w:val="19"/>
              </w:rPr>
              <w:t xml:space="preserve"> </w:t>
            </w:r>
            <w:r>
              <w:rPr>
                <w:rFonts w:ascii="Helvetica" w:hAnsi="Helvetica" w:cs="Helvetica"/>
                <w:color w:val="333333"/>
                <w:sz w:val="19"/>
                <w:szCs w:val="19"/>
              </w:rPr>
              <w:t>左</w:t>
            </w:r>
            <w:r>
              <w:rPr>
                <w:rFonts w:ascii="Helvetica" w:hAnsi="Helvetica" w:cs="Helvetica"/>
                <w:color w:val="333333"/>
                <w:sz w:val="19"/>
                <w:szCs w:val="19"/>
              </w:rPr>
              <w:t>2.</w:t>
            </w:r>
            <w:r>
              <w:rPr>
                <w:rFonts w:ascii="Helvetica" w:hAnsi="Helvetica" w:cs="Helvetica"/>
                <w:color w:val="333333"/>
                <w:sz w:val="19"/>
                <w:szCs w:val="19"/>
              </w:rPr>
              <w:t>未描述故障</w:t>
            </w:r>
          </w:p>
        </w:tc>
        <w:tc>
          <w:tcPr>
            <w:tcW w:w="2553" w:type="dxa"/>
            <w:shd w:val="clear" w:color="auto" w:fill="auto"/>
            <w:vAlign w:val="center"/>
          </w:tcPr>
          <w:p w:rsidR="00DD286D" w:rsidRDefault="00DD286D">
            <w:pPr>
              <w:jc w:val="center"/>
              <w:rPr>
                <w:rFonts w:ascii="Helvetica" w:eastAsia="宋体" w:hAnsi="Helvetica" w:cs="Helvetica"/>
                <w:color w:val="333333"/>
                <w:sz w:val="19"/>
                <w:szCs w:val="19"/>
              </w:rPr>
            </w:pPr>
            <w:r>
              <w:rPr>
                <w:rFonts w:ascii="Helvetica" w:hAnsi="Helvetica" w:cs="Helvetica"/>
                <w:color w:val="333333"/>
                <w:sz w:val="19"/>
                <w:szCs w:val="19"/>
              </w:rPr>
              <w:t>2201140325</w:t>
            </w:r>
            <w:r>
              <w:rPr>
                <w:rFonts w:ascii="Helvetica" w:hAnsi="Helvetica" w:cs="Helvetica"/>
                <w:color w:val="333333"/>
                <w:sz w:val="19"/>
                <w:szCs w:val="19"/>
              </w:rPr>
              <w:t>驱动器功率部分损坏，已经维修，</w:t>
            </w:r>
            <w:r>
              <w:rPr>
                <w:rFonts w:ascii="Helvetica" w:hAnsi="Helvetica" w:cs="Helvetica"/>
                <w:color w:val="333333"/>
                <w:sz w:val="19"/>
                <w:szCs w:val="19"/>
              </w:rPr>
              <w:t>2201140318input5</w:t>
            </w:r>
            <w:r>
              <w:rPr>
                <w:rFonts w:ascii="Helvetica" w:hAnsi="Helvetica" w:cs="Helvetica"/>
                <w:color w:val="333333"/>
                <w:sz w:val="19"/>
                <w:szCs w:val="19"/>
              </w:rPr>
              <w:t>和</w:t>
            </w:r>
            <w:r>
              <w:rPr>
                <w:rFonts w:ascii="Helvetica" w:hAnsi="Helvetica" w:cs="Helvetica"/>
                <w:color w:val="333333"/>
                <w:sz w:val="19"/>
                <w:szCs w:val="19"/>
              </w:rPr>
              <w:t>input6</w:t>
            </w:r>
            <w:r>
              <w:rPr>
                <w:rFonts w:ascii="Helvetica" w:hAnsi="Helvetica" w:cs="Helvetica"/>
                <w:color w:val="333333"/>
                <w:sz w:val="19"/>
                <w:szCs w:val="19"/>
              </w:rPr>
              <w:t>输入损坏，已经维修，其余测试均无故障，维修品过了保质期，需要收取维修费用</w:t>
            </w:r>
          </w:p>
        </w:tc>
        <w:tc>
          <w:tcPr>
            <w:tcW w:w="991" w:type="dxa"/>
            <w:shd w:val="clear" w:color="auto" w:fill="auto"/>
            <w:vAlign w:val="center"/>
          </w:tcPr>
          <w:p w:rsidR="00DD286D" w:rsidRDefault="00DD286D">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DD286D">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DD286D">
              <w:rPr>
                <w:rFonts w:ascii="宋体" w:eastAsia="宋体" w:hAnsi="宋体" w:cs="宋体" w:hint="eastAsia"/>
                <w:kern w:val="0"/>
                <w:sz w:val="20"/>
                <w:szCs w:val="20"/>
              </w:rPr>
              <w:t>12228</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DD286D">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A74" w:rsidRDefault="00DC1A74" w:rsidP="00840CAB">
      <w:r>
        <w:separator/>
      </w:r>
    </w:p>
  </w:endnote>
  <w:endnote w:type="continuationSeparator" w:id="1">
    <w:p w:rsidR="00DC1A74" w:rsidRDefault="00DC1A74"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A74" w:rsidRDefault="00DC1A74" w:rsidP="00840CAB">
      <w:r>
        <w:separator/>
      </w:r>
    </w:p>
  </w:footnote>
  <w:footnote w:type="continuationSeparator" w:id="1">
    <w:p w:rsidR="00DC1A74" w:rsidRDefault="00DC1A74"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61CE7"/>
    <w:rsid w:val="00455233"/>
    <w:rsid w:val="004A6D15"/>
    <w:rsid w:val="004C2D65"/>
    <w:rsid w:val="00537B07"/>
    <w:rsid w:val="00543E2C"/>
    <w:rsid w:val="005551FD"/>
    <w:rsid w:val="006104C4"/>
    <w:rsid w:val="00666BF3"/>
    <w:rsid w:val="006B1B0A"/>
    <w:rsid w:val="00797935"/>
    <w:rsid w:val="00840CAB"/>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869FF"/>
    <w:rsid w:val="00C96EA3"/>
    <w:rsid w:val="00CF680B"/>
    <w:rsid w:val="00D61158"/>
    <w:rsid w:val="00D72E7A"/>
    <w:rsid w:val="00DC1A74"/>
    <w:rsid w:val="00DD286D"/>
    <w:rsid w:val="00DE4925"/>
    <w:rsid w:val="00E339B0"/>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782</Characters>
  <Application>Microsoft Office Word</Application>
  <DocSecurity>0</DocSecurity>
  <Lines>6</Lines>
  <Paragraphs>1</Paragraphs>
  <ScaleCrop>false</ScaleCrop>
  <Company>Organization</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2024-12-28T02:50:00Z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