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703D43">
        <w:rPr>
          <w:rFonts w:ascii="黑体" w:eastAsia="黑体" w:hint="eastAsia"/>
          <w:sz w:val="44"/>
          <w:szCs w:val="44"/>
        </w:rPr>
        <w:t xml:space="preserve">报  </w:t>
      </w:r>
      <w:r w:rsidR="0068638E">
        <w:rPr>
          <w:rFonts w:ascii="黑体" w:eastAsia="黑体" w:hint="eastAsia"/>
          <w:sz w:val="44"/>
          <w:szCs w:val="44"/>
        </w:rPr>
        <w:t>——</w:t>
      </w:r>
      <w:r w:rsidR="00703D43">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14A23">
        <w:rPr>
          <w:rFonts w:ascii="宋体" w:eastAsia="宋体" w:hAnsi="宋体" w:cs="宋体"/>
          <w:kern w:val="0"/>
          <w:sz w:val="24"/>
          <w:szCs w:val="24"/>
        </w:rPr>
        <w:t>2021年11月5日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B31DB" w:rsidTr="00253BCD">
        <w:trPr>
          <w:gridAfter w:val="1"/>
          <w:wAfter w:w="20" w:type="dxa"/>
          <w:trHeight w:val="382"/>
        </w:trPr>
        <w:tc>
          <w:tcPr>
            <w:tcW w:w="1877" w:type="dxa"/>
            <w:vMerge w:val="restart"/>
            <w:tcBorders>
              <w:right w:val="single" w:sz="4" w:space="0" w:color="auto"/>
            </w:tcBorders>
            <w:shd w:val="clear" w:color="auto" w:fill="auto"/>
            <w:vAlign w:val="center"/>
          </w:tcPr>
          <w:p w:rsidR="005B31DB" w:rsidRDefault="005B31D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R211105Z010001</w:t>
            </w:r>
          </w:p>
        </w:tc>
        <w:tc>
          <w:tcPr>
            <w:tcW w:w="3826" w:type="dxa"/>
            <w:gridSpan w:val="4"/>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任艳</w:t>
            </w:r>
            <w:proofErr w:type="gramStart"/>
            <w:r>
              <w:rPr>
                <w:rFonts w:ascii="Helvetica" w:hAnsi="Helvetica" w:cs="Helvetica"/>
                <w:color w:val="333333"/>
                <w:sz w:val="23"/>
                <w:szCs w:val="23"/>
              </w:rPr>
              <w:t>艳</w:t>
            </w:r>
            <w:proofErr w:type="gramEnd"/>
            <w:r>
              <w:rPr>
                <w:rFonts w:ascii="Helvetica" w:hAnsi="Helvetica" w:cs="Helvetica"/>
                <w:color w:val="333333"/>
                <w:sz w:val="23"/>
                <w:szCs w:val="23"/>
              </w:rPr>
              <w:t>01</w:t>
            </w:r>
          </w:p>
        </w:tc>
      </w:tr>
      <w:tr w:rsidR="005B31DB" w:rsidTr="00253BCD">
        <w:trPr>
          <w:gridAfter w:val="1"/>
          <w:wAfter w:w="20" w:type="dxa"/>
          <w:trHeight w:val="404"/>
        </w:trPr>
        <w:tc>
          <w:tcPr>
            <w:tcW w:w="1877" w:type="dxa"/>
            <w:vMerge/>
            <w:tcBorders>
              <w:right w:val="single" w:sz="4" w:space="0" w:color="auto"/>
            </w:tcBorders>
            <w:shd w:val="clear" w:color="auto" w:fill="auto"/>
            <w:vAlign w:val="center"/>
          </w:tcPr>
          <w:p w:rsidR="005B31DB" w:rsidRDefault="005B31D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5B31DB" w:rsidRDefault="005B31DB">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5B31DB" w:rsidTr="00253BCD">
        <w:trPr>
          <w:gridAfter w:val="1"/>
          <w:wAfter w:w="20" w:type="dxa"/>
          <w:trHeight w:val="409"/>
        </w:trPr>
        <w:tc>
          <w:tcPr>
            <w:tcW w:w="1877" w:type="dxa"/>
            <w:vMerge/>
            <w:tcBorders>
              <w:right w:val="single" w:sz="4" w:space="0" w:color="auto"/>
            </w:tcBorders>
            <w:shd w:val="clear" w:color="auto" w:fill="auto"/>
            <w:vAlign w:val="center"/>
          </w:tcPr>
          <w:p w:rsidR="005B31DB" w:rsidRDefault="005B31D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济南奥镭数控设备有限公司</w:t>
            </w:r>
          </w:p>
        </w:tc>
        <w:tc>
          <w:tcPr>
            <w:tcW w:w="3826" w:type="dxa"/>
            <w:gridSpan w:val="4"/>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山东省济南市历下区济南市高新区春晖路与飞跃大道交叉口西</w:t>
            </w:r>
            <w:r>
              <w:rPr>
                <w:rFonts w:ascii="Helvetica" w:hAnsi="Helvetica" w:cs="Helvetica"/>
                <w:color w:val="333333"/>
                <w:sz w:val="23"/>
                <w:szCs w:val="23"/>
              </w:rPr>
              <w:t>1000</w:t>
            </w:r>
            <w:r>
              <w:rPr>
                <w:rFonts w:ascii="Helvetica" w:hAnsi="Helvetica" w:cs="Helvetica"/>
                <w:color w:val="333333"/>
                <w:sz w:val="23"/>
                <w:szCs w:val="23"/>
              </w:rPr>
              <w:t>米路北吉利汽车南门</w:t>
            </w:r>
          </w:p>
        </w:tc>
      </w:tr>
      <w:tr w:rsidR="005B31DB" w:rsidTr="00253BCD">
        <w:trPr>
          <w:gridAfter w:val="1"/>
          <w:wAfter w:w="20" w:type="dxa"/>
          <w:trHeight w:val="415"/>
        </w:trPr>
        <w:tc>
          <w:tcPr>
            <w:tcW w:w="1877" w:type="dxa"/>
            <w:vMerge/>
            <w:tcBorders>
              <w:right w:val="single" w:sz="4" w:space="0" w:color="auto"/>
            </w:tcBorders>
            <w:shd w:val="clear" w:color="auto" w:fill="auto"/>
            <w:vAlign w:val="center"/>
          </w:tcPr>
          <w:p w:rsidR="005B31DB" w:rsidRDefault="005B31D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5B31DB" w:rsidRDefault="005B31DB">
            <w:pPr>
              <w:rPr>
                <w:rFonts w:ascii="Helvetica" w:eastAsia="宋体" w:hAnsi="Helvetica" w:cs="Helvetica"/>
                <w:color w:val="333333"/>
                <w:sz w:val="23"/>
                <w:szCs w:val="23"/>
              </w:rPr>
            </w:pPr>
            <w:proofErr w:type="gramStart"/>
            <w:r>
              <w:rPr>
                <w:rFonts w:ascii="Helvetica" w:hAnsi="Helvetica" w:cs="Helvetica"/>
                <w:color w:val="333333"/>
                <w:sz w:val="23"/>
                <w:szCs w:val="23"/>
              </w:rPr>
              <w:t>寇</w:t>
            </w:r>
            <w:proofErr w:type="gramEnd"/>
            <w:r>
              <w:rPr>
                <w:rFonts w:ascii="Helvetica" w:hAnsi="Helvetica" w:cs="Helvetica"/>
                <w:color w:val="333333"/>
                <w:sz w:val="23"/>
                <w:szCs w:val="23"/>
              </w:rPr>
              <w:t>复建</w:t>
            </w:r>
          </w:p>
        </w:tc>
        <w:tc>
          <w:tcPr>
            <w:tcW w:w="3826" w:type="dxa"/>
            <w:gridSpan w:val="4"/>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5B31DB" w:rsidRDefault="005B31DB">
            <w:pPr>
              <w:rPr>
                <w:rFonts w:ascii="Helvetica" w:eastAsia="宋体" w:hAnsi="Helvetica" w:cs="Helvetica"/>
                <w:color w:val="333333"/>
                <w:sz w:val="23"/>
                <w:szCs w:val="23"/>
              </w:rPr>
            </w:pPr>
            <w:r>
              <w:rPr>
                <w:rFonts w:ascii="Helvetica" w:hAnsi="Helvetica" w:cs="Helvetica"/>
                <w:color w:val="333333"/>
                <w:sz w:val="23"/>
                <w:szCs w:val="23"/>
              </w:rPr>
              <w:t>15508610189</w:t>
            </w:r>
          </w:p>
        </w:tc>
      </w:tr>
      <w:tr w:rsidR="005B31D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B31DB" w:rsidRPr="00244684" w:rsidRDefault="005B31D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B31DB" w:rsidRPr="00244684" w:rsidRDefault="005B31D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B31DB" w:rsidRPr="00244684" w:rsidRDefault="005B31D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B31DB" w:rsidRPr="00244684" w:rsidRDefault="005B31D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B31DB" w:rsidRPr="00244684" w:rsidRDefault="005B31D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B31DB" w:rsidRPr="00244684" w:rsidRDefault="005B31D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B31DB" w:rsidRPr="00244684" w:rsidRDefault="005B31D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B31DB" w:rsidTr="001B3F85">
        <w:trPr>
          <w:gridAfter w:val="1"/>
          <w:wAfter w:w="20" w:type="dxa"/>
          <w:trHeight w:val="696"/>
        </w:trPr>
        <w:tc>
          <w:tcPr>
            <w:tcW w:w="1877" w:type="dxa"/>
            <w:vMerge/>
            <w:tcBorders>
              <w:right w:val="single" w:sz="4" w:space="0" w:color="auto"/>
            </w:tcBorders>
            <w:shd w:val="clear" w:color="auto" w:fill="auto"/>
            <w:vAlign w:val="center"/>
          </w:tcPr>
          <w:p w:rsidR="005B31DB" w:rsidRDefault="005B31D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B31DB" w:rsidRDefault="005B31DB">
            <w:pPr>
              <w:jc w:val="center"/>
              <w:rPr>
                <w:rFonts w:ascii="Helvetica" w:eastAsia="宋体" w:hAnsi="Helvetica" w:cs="Helvetica"/>
                <w:color w:val="333333"/>
                <w:sz w:val="23"/>
                <w:szCs w:val="23"/>
              </w:rPr>
            </w:pPr>
            <w:r>
              <w:rPr>
                <w:rFonts w:ascii="Helvetica" w:hAnsi="Helvetica" w:cs="Helvetica"/>
                <w:color w:val="333333"/>
                <w:sz w:val="23"/>
                <w:szCs w:val="23"/>
              </w:rPr>
              <w:t>MBDLN25SE</w:t>
            </w:r>
          </w:p>
        </w:tc>
        <w:tc>
          <w:tcPr>
            <w:tcW w:w="2127" w:type="dxa"/>
            <w:gridSpan w:val="3"/>
            <w:tcBorders>
              <w:left w:val="single" w:sz="4" w:space="0" w:color="auto"/>
            </w:tcBorders>
            <w:shd w:val="clear" w:color="auto" w:fill="auto"/>
            <w:vAlign w:val="center"/>
          </w:tcPr>
          <w:p w:rsidR="005B31DB" w:rsidRDefault="005B31DB">
            <w:pPr>
              <w:jc w:val="center"/>
              <w:rPr>
                <w:rFonts w:ascii="Helvetica" w:eastAsia="宋体" w:hAnsi="Helvetica" w:cs="Helvetica"/>
                <w:color w:val="333333"/>
                <w:sz w:val="23"/>
                <w:szCs w:val="23"/>
              </w:rPr>
            </w:pPr>
            <w:r>
              <w:rPr>
                <w:rFonts w:ascii="Helvetica" w:hAnsi="Helvetica" w:cs="Helvetica"/>
                <w:color w:val="333333"/>
                <w:sz w:val="23"/>
                <w:szCs w:val="23"/>
                <w:shd w:val="clear" w:color="auto" w:fill="FFFFFF"/>
              </w:rPr>
              <w:t>P20126171Z</w:t>
            </w:r>
          </w:p>
        </w:tc>
        <w:tc>
          <w:tcPr>
            <w:tcW w:w="1985" w:type="dxa"/>
            <w:gridSpan w:val="4"/>
            <w:tcBorders>
              <w:left w:val="single" w:sz="4" w:space="0" w:color="auto"/>
            </w:tcBorders>
            <w:shd w:val="clear" w:color="auto" w:fill="auto"/>
            <w:vAlign w:val="center"/>
          </w:tcPr>
          <w:p w:rsidR="005B31DB" w:rsidRDefault="005B31DB">
            <w:pPr>
              <w:jc w:val="center"/>
              <w:rPr>
                <w:rFonts w:ascii="Helvetica" w:eastAsia="宋体" w:hAnsi="Helvetica" w:cs="Helvetica"/>
                <w:color w:val="333333"/>
                <w:sz w:val="23"/>
                <w:szCs w:val="23"/>
              </w:rPr>
            </w:pPr>
            <w:r>
              <w:rPr>
                <w:rFonts w:ascii="Helvetica" w:hAnsi="Helvetica" w:cs="Helvetica"/>
                <w:color w:val="333333"/>
                <w:sz w:val="23"/>
                <w:szCs w:val="23"/>
              </w:rPr>
              <w:t>1</w:t>
            </w:r>
            <w:bookmarkStart w:id="0" w:name="_GoBack"/>
            <w:bookmarkEnd w:id="0"/>
          </w:p>
        </w:tc>
        <w:tc>
          <w:tcPr>
            <w:tcW w:w="2075" w:type="dxa"/>
            <w:gridSpan w:val="2"/>
            <w:shd w:val="clear" w:color="auto" w:fill="auto"/>
            <w:vAlign w:val="center"/>
          </w:tcPr>
          <w:p w:rsidR="005B31DB" w:rsidRDefault="005B31DB">
            <w:pPr>
              <w:jc w:val="center"/>
              <w:rPr>
                <w:rFonts w:ascii="Helvetica" w:eastAsia="宋体" w:hAnsi="Helvetica" w:cs="Helvetica"/>
                <w:color w:val="333333"/>
                <w:sz w:val="23"/>
                <w:szCs w:val="23"/>
              </w:rPr>
            </w:pPr>
            <w:r>
              <w:rPr>
                <w:rFonts w:ascii="Helvetica" w:hAnsi="Helvetica" w:cs="Helvetica"/>
                <w:color w:val="333333"/>
                <w:sz w:val="23"/>
                <w:szCs w:val="23"/>
              </w:rPr>
              <w:t>客户寄回来的，接通电源不能正常使用，需要进行检测，谢谢！</w:t>
            </w:r>
          </w:p>
        </w:tc>
        <w:tc>
          <w:tcPr>
            <w:tcW w:w="4304" w:type="dxa"/>
            <w:gridSpan w:val="3"/>
            <w:shd w:val="clear" w:color="auto" w:fill="auto"/>
            <w:vAlign w:val="center"/>
          </w:tcPr>
          <w:p w:rsidR="00703D43" w:rsidRDefault="00703D43" w:rsidP="00703D43">
            <w:pPr>
              <w:widowControl/>
              <w:ind w:firstLineChars="200" w:firstLine="400"/>
              <w:jc w:val="left"/>
              <w:rPr>
                <w:rFonts w:ascii="宋体" w:eastAsia="宋体" w:hAnsi="宋体" w:cs="宋体" w:hint="eastAsia"/>
                <w:kern w:val="0"/>
                <w:sz w:val="20"/>
                <w:szCs w:val="20"/>
              </w:rPr>
            </w:pPr>
            <w:r w:rsidRPr="00703D43">
              <w:rPr>
                <w:rFonts w:ascii="宋体" w:eastAsia="宋体" w:hAnsi="宋体" w:cs="宋体" w:hint="eastAsia"/>
                <w:kern w:val="0"/>
                <w:sz w:val="20"/>
                <w:szCs w:val="20"/>
              </w:rPr>
              <w:t>驱动器电源板烧炸坏，IGBT烧坏，电容烧炸，检测整流回路相关元器件烧坏，检测负载回路相关元器件烧坏</w:t>
            </w:r>
            <w:r>
              <w:rPr>
                <w:rFonts w:ascii="宋体" w:eastAsia="宋体" w:hAnsi="宋体" w:cs="宋体" w:hint="eastAsia"/>
                <w:kern w:val="0"/>
                <w:sz w:val="20"/>
                <w:szCs w:val="20"/>
              </w:rPr>
              <w:t>。</w:t>
            </w:r>
          </w:p>
          <w:p w:rsidR="00703D43" w:rsidRDefault="00703D43" w:rsidP="00703D43">
            <w:pPr>
              <w:widowControl/>
              <w:ind w:firstLineChars="200" w:firstLine="400"/>
              <w:jc w:val="left"/>
              <w:rPr>
                <w:rFonts w:ascii="宋体" w:eastAsia="宋体" w:hAnsi="宋体" w:cs="宋体" w:hint="eastAsia"/>
                <w:kern w:val="0"/>
                <w:sz w:val="20"/>
                <w:szCs w:val="20"/>
              </w:rPr>
            </w:pPr>
            <w:r w:rsidRPr="00703D43">
              <w:rPr>
                <w:rFonts w:ascii="宋体" w:eastAsia="宋体" w:hAnsi="宋体" w:cs="宋体" w:hint="eastAsia"/>
                <w:kern w:val="0"/>
                <w:sz w:val="20"/>
                <w:szCs w:val="20"/>
              </w:rPr>
              <w:t>可能是输入电压不稳定，而造成电压过高，从而造成此故障的发生</w:t>
            </w:r>
            <w:r>
              <w:rPr>
                <w:rFonts w:ascii="宋体" w:eastAsia="宋体" w:hAnsi="宋体" w:cs="宋体" w:hint="eastAsia"/>
                <w:kern w:val="0"/>
                <w:sz w:val="20"/>
                <w:szCs w:val="20"/>
              </w:rPr>
              <w:t>。</w:t>
            </w:r>
          </w:p>
          <w:p w:rsidR="005B31DB" w:rsidRDefault="00703D43" w:rsidP="00703D43">
            <w:pPr>
              <w:widowControl/>
              <w:ind w:firstLineChars="200" w:firstLine="400"/>
              <w:jc w:val="left"/>
              <w:rPr>
                <w:rFonts w:ascii="宋体" w:eastAsia="宋体" w:hAnsi="宋体" w:cs="宋体"/>
                <w:kern w:val="0"/>
                <w:sz w:val="20"/>
                <w:szCs w:val="20"/>
              </w:rPr>
            </w:pPr>
            <w:r w:rsidRPr="00703D43">
              <w:rPr>
                <w:rFonts w:ascii="宋体" w:eastAsia="宋体" w:hAnsi="宋体" w:cs="宋体" w:hint="eastAsia"/>
                <w:kern w:val="0"/>
                <w:sz w:val="20"/>
                <w:szCs w:val="20"/>
              </w:rPr>
              <w:t>更换IGBT,维修驱动器;IC36/IC38//C72/C28/C95/R13/58/R38/PC95/PC18/QN519/QN123等</w:t>
            </w:r>
            <w:r w:rsidRPr="00703D43">
              <w:rPr>
                <w:rFonts w:ascii="宋体" w:eastAsia="宋体" w:hAnsi="宋体" w:cs="宋体" w:hint="eastAsia"/>
                <w:kern w:val="0"/>
                <w:sz w:val="20"/>
                <w:szCs w:val="20"/>
              </w:rPr>
              <w:tab/>
            </w:r>
            <w:r>
              <w:rPr>
                <w:rFonts w:ascii="宋体" w:eastAsia="宋体" w:hAnsi="宋体" w:cs="宋体" w:hint="eastAsia"/>
                <w:kern w:val="0"/>
                <w:sz w:val="20"/>
                <w:szCs w:val="20"/>
              </w:rPr>
              <w:t>。</w:t>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r w:rsidRPr="00703D43">
              <w:rPr>
                <w:rFonts w:ascii="宋体" w:eastAsia="宋体" w:hAnsi="宋体" w:cs="宋体" w:hint="eastAsia"/>
                <w:kern w:val="0"/>
                <w:sz w:val="20"/>
                <w:szCs w:val="20"/>
              </w:rPr>
              <w:tab/>
            </w:r>
          </w:p>
        </w:tc>
        <w:tc>
          <w:tcPr>
            <w:tcW w:w="991" w:type="dxa"/>
            <w:shd w:val="clear" w:color="auto" w:fill="auto"/>
            <w:vAlign w:val="center"/>
          </w:tcPr>
          <w:p w:rsidR="005B31DB" w:rsidRDefault="00703D4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300元</w:t>
            </w:r>
          </w:p>
        </w:tc>
      </w:tr>
      <w:tr w:rsidR="005B31DB" w:rsidTr="001B3F85">
        <w:trPr>
          <w:gridAfter w:val="1"/>
          <w:wAfter w:w="20" w:type="dxa"/>
          <w:trHeight w:val="544"/>
        </w:trPr>
        <w:tc>
          <w:tcPr>
            <w:tcW w:w="1877" w:type="dxa"/>
            <w:tcBorders>
              <w:right w:val="single" w:sz="4" w:space="0" w:color="auto"/>
            </w:tcBorders>
            <w:shd w:val="clear" w:color="auto" w:fill="auto"/>
            <w:vAlign w:val="center"/>
          </w:tcPr>
          <w:p w:rsidR="005B31DB" w:rsidRDefault="005B31D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B31DB" w:rsidRDefault="005B31D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B31DB" w:rsidRDefault="005B31D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B31DB" w:rsidRDefault="00703D43" w:rsidP="00F62007">
            <w:pPr>
              <w:jc w:val="left"/>
              <w:rPr>
                <w:rFonts w:ascii="宋体" w:eastAsia="宋体" w:hAnsi="宋体" w:cs="宋体"/>
                <w:kern w:val="0"/>
                <w:sz w:val="20"/>
                <w:szCs w:val="20"/>
              </w:rPr>
            </w:pPr>
            <w:r>
              <w:rPr>
                <w:rFonts w:ascii="宋体" w:eastAsia="宋体" w:hAnsi="宋体" w:cs="宋体" w:hint="eastAsia"/>
                <w:kern w:val="0"/>
                <w:sz w:val="20"/>
                <w:szCs w:val="20"/>
              </w:rPr>
              <w:t>20211217</w:t>
            </w:r>
          </w:p>
        </w:tc>
        <w:tc>
          <w:tcPr>
            <w:tcW w:w="1515" w:type="dxa"/>
            <w:gridSpan w:val="4"/>
            <w:tcBorders>
              <w:left w:val="single" w:sz="4" w:space="0" w:color="auto"/>
            </w:tcBorders>
            <w:shd w:val="clear" w:color="auto" w:fill="auto"/>
            <w:vAlign w:val="center"/>
          </w:tcPr>
          <w:p w:rsidR="005B31DB" w:rsidRDefault="005B31D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B31DB" w:rsidRDefault="00703D4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5B31DB" w:rsidRDefault="005B31D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B31DB" w:rsidRDefault="005B31DB" w:rsidP="001B3F85">
            <w:pPr>
              <w:widowControl/>
              <w:jc w:val="center"/>
              <w:rPr>
                <w:rFonts w:ascii="宋体" w:eastAsia="宋体" w:hAnsi="宋体" w:cs="宋体"/>
                <w:kern w:val="0"/>
                <w:sz w:val="20"/>
                <w:szCs w:val="20"/>
              </w:rPr>
            </w:pPr>
          </w:p>
          <w:p w:rsidR="005B31DB" w:rsidRDefault="005B31D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B31DB" w:rsidRDefault="00703D4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300元</w:t>
            </w:r>
          </w:p>
        </w:tc>
      </w:tr>
      <w:tr w:rsidR="005B31DB" w:rsidTr="001B3F85">
        <w:trPr>
          <w:gridAfter w:val="1"/>
          <w:wAfter w:w="20" w:type="dxa"/>
          <w:trHeight w:val="553"/>
        </w:trPr>
        <w:tc>
          <w:tcPr>
            <w:tcW w:w="1877" w:type="dxa"/>
            <w:shd w:val="clear" w:color="auto" w:fill="auto"/>
            <w:vAlign w:val="center"/>
          </w:tcPr>
          <w:p w:rsidR="005B31DB" w:rsidRDefault="005B31D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B31DB" w:rsidRDefault="005B31D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B31DB" w:rsidRDefault="005B31DB"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5B31DB" w:rsidRDefault="005B31D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B31DB" w:rsidRDefault="005B31D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B31DB" w:rsidRDefault="005B31D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B31DB" w:rsidRDefault="005B31D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B31DB" w:rsidRDefault="005B31DB" w:rsidP="00F62007">
            <w:pPr>
              <w:widowControl/>
              <w:jc w:val="center"/>
              <w:rPr>
                <w:rFonts w:ascii="宋体" w:eastAsia="宋体" w:hAnsi="宋体" w:cs="宋体"/>
                <w:kern w:val="0"/>
                <w:sz w:val="20"/>
                <w:szCs w:val="20"/>
              </w:rPr>
            </w:pPr>
          </w:p>
        </w:tc>
      </w:tr>
      <w:tr w:rsidR="005B31DB" w:rsidTr="001B3F85">
        <w:trPr>
          <w:gridAfter w:val="1"/>
          <w:wAfter w:w="20" w:type="dxa"/>
          <w:trHeight w:val="476"/>
        </w:trPr>
        <w:tc>
          <w:tcPr>
            <w:tcW w:w="1877" w:type="dxa"/>
            <w:shd w:val="clear" w:color="auto" w:fill="auto"/>
            <w:vAlign w:val="center"/>
          </w:tcPr>
          <w:p w:rsidR="005B31DB" w:rsidRDefault="005B31D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B31DB" w:rsidRDefault="005B31D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B31DB" w:rsidRDefault="005B31D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B31DB" w:rsidRDefault="005B31D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B31DB" w:rsidRDefault="005B31D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B31DB" w:rsidRDefault="005B31D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B31DB" w:rsidRDefault="005B31D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B31DB" w:rsidRDefault="005B31DB" w:rsidP="00F62007">
            <w:pPr>
              <w:widowControl/>
              <w:jc w:val="center"/>
              <w:rPr>
                <w:rFonts w:ascii="宋体" w:eastAsia="宋体" w:hAnsi="宋体" w:cs="宋体"/>
                <w:kern w:val="0"/>
                <w:sz w:val="20"/>
                <w:szCs w:val="20"/>
              </w:rPr>
            </w:pPr>
          </w:p>
        </w:tc>
      </w:tr>
      <w:tr w:rsidR="005B31DB" w:rsidTr="001B3F85">
        <w:trPr>
          <w:trHeight w:val="443"/>
        </w:trPr>
        <w:tc>
          <w:tcPr>
            <w:tcW w:w="1877" w:type="dxa"/>
            <w:shd w:val="clear" w:color="auto" w:fill="auto"/>
            <w:vAlign w:val="center"/>
          </w:tcPr>
          <w:p w:rsidR="005B31DB" w:rsidRDefault="005B31D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B31DB" w:rsidRDefault="005B31D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B31DB" w:rsidRDefault="005B31D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B31DB" w:rsidRDefault="005B31D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5B31DB" w:rsidRDefault="005B31D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B31DB" w:rsidRDefault="005B31D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B31DB" w:rsidRDefault="005B31D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B31DB" w:rsidRDefault="005B31D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B31DB" w:rsidTr="00244684">
        <w:trPr>
          <w:gridAfter w:val="1"/>
          <w:wAfter w:w="20" w:type="dxa"/>
          <w:trHeight w:val="732"/>
        </w:trPr>
        <w:tc>
          <w:tcPr>
            <w:tcW w:w="1877" w:type="dxa"/>
            <w:shd w:val="clear" w:color="auto" w:fill="auto"/>
            <w:vAlign w:val="center"/>
          </w:tcPr>
          <w:p w:rsidR="005B31DB" w:rsidRDefault="005B31D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B31DB" w:rsidRDefault="005B31D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B31DB" w:rsidRDefault="005B31D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B31DB" w:rsidRDefault="005B31D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EA" w:rsidRDefault="003E6EEA" w:rsidP="00D61158">
      <w:r>
        <w:separator/>
      </w:r>
    </w:p>
  </w:endnote>
  <w:endnote w:type="continuationSeparator" w:id="0">
    <w:p w:rsidR="003E6EEA" w:rsidRDefault="003E6EE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EA" w:rsidRDefault="003E6EEA" w:rsidP="00D61158">
      <w:r>
        <w:separator/>
      </w:r>
    </w:p>
  </w:footnote>
  <w:footnote w:type="continuationSeparator" w:id="0">
    <w:p w:rsidR="003E6EEA" w:rsidRDefault="003E6EE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44684"/>
    <w:rsid w:val="00301DBA"/>
    <w:rsid w:val="00361CE7"/>
    <w:rsid w:val="003E6EEA"/>
    <w:rsid w:val="004A6D15"/>
    <w:rsid w:val="00543E2C"/>
    <w:rsid w:val="005551FD"/>
    <w:rsid w:val="005B31DB"/>
    <w:rsid w:val="006104C4"/>
    <w:rsid w:val="0068638E"/>
    <w:rsid w:val="006F446B"/>
    <w:rsid w:val="00703D43"/>
    <w:rsid w:val="00834371"/>
    <w:rsid w:val="00873EB7"/>
    <w:rsid w:val="00914A23"/>
    <w:rsid w:val="00976D85"/>
    <w:rsid w:val="00A17082"/>
    <w:rsid w:val="00A22851"/>
    <w:rsid w:val="00AF5273"/>
    <w:rsid w:val="00BB01C3"/>
    <w:rsid w:val="00CF680B"/>
    <w:rsid w:val="00D61158"/>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8806">
      <w:bodyDiv w:val="1"/>
      <w:marLeft w:val="0"/>
      <w:marRight w:val="0"/>
      <w:marTop w:val="0"/>
      <w:marBottom w:val="0"/>
      <w:divBdr>
        <w:top w:val="none" w:sz="0" w:space="0" w:color="auto"/>
        <w:left w:val="none" w:sz="0" w:space="0" w:color="auto"/>
        <w:bottom w:val="none" w:sz="0" w:space="0" w:color="auto"/>
        <w:right w:val="none" w:sz="0" w:space="0" w:color="auto"/>
      </w:divBdr>
    </w:div>
    <w:div w:id="90958287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2021-12-17T08:43:00Z</dcterms:created>
  <dcterms:modified xsi:type="dcterms:W3CDTF">2021-12-17T08:43:00Z</dcterms:modified>
</cp:coreProperties>
</file>