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DF25C8">
        <w:rPr>
          <w:rFonts w:ascii="宋体" w:eastAsia="宋体" w:hAnsi="宋体" w:cs="宋体" w:hint="eastAsia"/>
          <w:kern w:val="0"/>
          <w:sz w:val="24"/>
          <w:szCs w:val="24"/>
        </w:rPr>
        <w:t>1</w:t>
      </w:r>
      <w:r w:rsidR="00425B4F">
        <w:rPr>
          <w:rFonts w:ascii="宋体" w:eastAsia="宋体" w:hAnsi="宋体" w:cs="宋体"/>
          <w:kern w:val="0"/>
          <w:sz w:val="24"/>
          <w:szCs w:val="24"/>
        </w:rPr>
        <w:t>月</w:t>
      </w:r>
      <w:r w:rsidR="00DF25C8">
        <w:rPr>
          <w:rFonts w:ascii="宋体" w:eastAsia="宋体" w:hAnsi="宋体" w:cs="宋体" w:hint="eastAsia"/>
          <w:kern w:val="0"/>
          <w:sz w:val="24"/>
          <w:szCs w:val="24"/>
        </w:rPr>
        <w:t>29</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F65AC" w:rsidTr="00670B4A">
        <w:trPr>
          <w:gridAfter w:val="1"/>
          <w:wAfter w:w="20" w:type="dxa"/>
          <w:trHeight w:val="382"/>
        </w:trPr>
        <w:tc>
          <w:tcPr>
            <w:tcW w:w="1877" w:type="dxa"/>
            <w:vMerge w:val="restart"/>
            <w:tcBorders>
              <w:right w:val="single" w:sz="4" w:space="0" w:color="auto"/>
            </w:tcBorders>
            <w:shd w:val="clear" w:color="auto" w:fill="auto"/>
            <w:vAlign w:val="center"/>
          </w:tcPr>
          <w:p w:rsidR="000F65AC" w:rsidRDefault="000F65A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R2111290060004</w:t>
            </w:r>
          </w:p>
        </w:tc>
        <w:tc>
          <w:tcPr>
            <w:tcW w:w="3826" w:type="dxa"/>
            <w:gridSpan w:val="4"/>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张帅</w:t>
            </w:r>
          </w:p>
        </w:tc>
      </w:tr>
      <w:tr w:rsidR="000F65AC" w:rsidTr="00670B4A">
        <w:trPr>
          <w:gridAfter w:val="1"/>
          <w:wAfter w:w="20" w:type="dxa"/>
          <w:trHeight w:val="404"/>
        </w:trPr>
        <w:tc>
          <w:tcPr>
            <w:tcW w:w="1877" w:type="dxa"/>
            <w:vMerge/>
            <w:tcBorders>
              <w:right w:val="single" w:sz="4" w:space="0" w:color="auto"/>
            </w:tcBorders>
            <w:shd w:val="clear" w:color="auto" w:fill="auto"/>
            <w:vAlign w:val="center"/>
          </w:tcPr>
          <w:p w:rsidR="000F65AC" w:rsidRDefault="000F65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F65AC" w:rsidTr="00670B4A">
        <w:trPr>
          <w:gridAfter w:val="1"/>
          <w:wAfter w:w="20" w:type="dxa"/>
          <w:trHeight w:val="409"/>
        </w:trPr>
        <w:tc>
          <w:tcPr>
            <w:tcW w:w="1877" w:type="dxa"/>
            <w:vMerge/>
            <w:tcBorders>
              <w:right w:val="single" w:sz="4" w:space="0" w:color="auto"/>
            </w:tcBorders>
            <w:shd w:val="clear" w:color="auto" w:fill="auto"/>
            <w:vAlign w:val="center"/>
          </w:tcPr>
          <w:p w:rsidR="000F65AC" w:rsidRDefault="000F65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长春技特生物技术有限公司</w:t>
            </w:r>
          </w:p>
        </w:tc>
        <w:tc>
          <w:tcPr>
            <w:tcW w:w="3826" w:type="dxa"/>
            <w:gridSpan w:val="4"/>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吉林省长春市南关区南关区卫星路</w:t>
            </w:r>
            <w:r>
              <w:rPr>
                <w:rFonts w:ascii="Helvetica" w:hAnsi="Helvetica" w:cs="Helvetica"/>
                <w:color w:val="333333"/>
                <w:sz w:val="19"/>
                <w:szCs w:val="19"/>
              </w:rPr>
              <w:t>7186</w:t>
            </w:r>
            <w:r>
              <w:rPr>
                <w:rFonts w:ascii="Helvetica" w:hAnsi="Helvetica" w:cs="Helvetica"/>
                <w:color w:val="333333"/>
                <w:sz w:val="19"/>
                <w:szCs w:val="19"/>
              </w:rPr>
              <w:t>号长春理工大学南区实验实训楼</w:t>
            </w:r>
            <w:r>
              <w:rPr>
                <w:rFonts w:ascii="Helvetica" w:hAnsi="Helvetica" w:cs="Helvetica"/>
                <w:color w:val="333333"/>
                <w:sz w:val="19"/>
                <w:szCs w:val="19"/>
              </w:rPr>
              <w:t>117</w:t>
            </w:r>
            <w:r>
              <w:rPr>
                <w:rFonts w:ascii="Helvetica" w:hAnsi="Helvetica" w:cs="Helvetica"/>
                <w:color w:val="333333"/>
                <w:sz w:val="19"/>
                <w:szCs w:val="19"/>
              </w:rPr>
              <w:t>室，</w:t>
            </w:r>
          </w:p>
        </w:tc>
      </w:tr>
      <w:tr w:rsidR="000F65AC" w:rsidTr="00670B4A">
        <w:trPr>
          <w:gridAfter w:val="1"/>
          <w:wAfter w:w="20" w:type="dxa"/>
          <w:trHeight w:val="415"/>
        </w:trPr>
        <w:tc>
          <w:tcPr>
            <w:tcW w:w="1877" w:type="dxa"/>
            <w:vMerge/>
            <w:tcBorders>
              <w:right w:val="single" w:sz="4" w:space="0" w:color="auto"/>
            </w:tcBorders>
            <w:shd w:val="clear" w:color="auto" w:fill="auto"/>
            <w:vAlign w:val="center"/>
          </w:tcPr>
          <w:p w:rsidR="000F65AC" w:rsidRDefault="000F65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宫平</w:t>
            </w:r>
          </w:p>
        </w:tc>
        <w:tc>
          <w:tcPr>
            <w:tcW w:w="3826" w:type="dxa"/>
            <w:gridSpan w:val="4"/>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F65AC" w:rsidRDefault="000F65AC">
            <w:pPr>
              <w:rPr>
                <w:rFonts w:ascii="Helvetica" w:eastAsia="宋体" w:hAnsi="Helvetica" w:cs="Helvetica"/>
                <w:color w:val="333333"/>
                <w:sz w:val="19"/>
                <w:szCs w:val="19"/>
              </w:rPr>
            </w:pPr>
            <w:r>
              <w:rPr>
                <w:rFonts w:ascii="Helvetica" w:hAnsi="Helvetica" w:cs="Helvetica"/>
                <w:color w:val="333333"/>
                <w:sz w:val="19"/>
                <w:szCs w:val="19"/>
              </w:rPr>
              <w:t>15164349669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F65AC" w:rsidTr="001B3F85">
        <w:trPr>
          <w:gridAfter w:val="1"/>
          <w:wAfter w:w="20" w:type="dxa"/>
          <w:trHeight w:val="696"/>
        </w:trPr>
        <w:tc>
          <w:tcPr>
            <w:tcW w:w="1877" w:type="dxa"/>
            <w:vMerge/>
            <w:tcBorders>
              <w:right w:val="single" w:sz="4" w:space="0" w:color="auto"/>
            </w:tcBorders>
            <w:shd w:val="clear" w:color="auto" w:fill="auto"/>
            <w:vAlign w:val="center"/>
          </w:tcPr>
          <w:p w:rsidR="000F65AC" w:rsidRDefault="000F65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F65AC" w:rsidRDefault="000F65AC">
            <w:pPr>
              <w:jc w:val="center"/>
              <w:rPr>
                <w:rFonts w:ascii="Helvetica" w:eastAsia="宋体" w:hAnsi="Helvetica" w:cs="Helvetica"/>
                <w:color w:val="333333"/>
                <w:sz w:val="19"/>
                <w:szCs w:val="19"/>
              </w:rPr>
            </w:pPr>
            <w:r>
              <w:rPr>
                <w:rFonts w:ascii="Helvetica" w:hAnsi="Helvetica" w:cs="Helvetica"/>
                <w:color w:val="333333"/>
                <w:sz w:val="19"/>
                <w:szCs w:val="19"/>
              </w:rPr>
              <w:br/>
              <w:t>ISED-F01F6MC2N</w:t>
            </w:r>
          </w:p>
        </w:tc>
        <w:tc>
          <w:tcPr>
            <w:tcW w:w="2127" w:type="dxa"/>
            <w:gridSpan w:val="3"/>
            <w:tcBorders>
              <w:left w:val="single" w:sz="4" w:space="0" w:color="auto"/>
            </w:tcBorders>
            <w:shd w:val="clear" w:color="auto" w:fill="auto"/>
            <w:vAlign w:val="center"/>
          </w:tcPr>
          <w:p w:rsidR="000F65AC" w:rsidRDefault="000F65AC">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0F65AC" w:rsidRDefault="000F65A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F65AC" w:rsidRDefault="000F65AC">
            <w:pPr>
              <w:jc w:val="center"/>
              <w:rPr>
                <w:rFonts w:ascii="Helvetica" w:eastAsia="宋体" w:hAnsi="Helvetica" w:cs="Helvetica"/>
                <w:color w:val="333333"/>
                <w:sz w:val="19"/>
                <w:szCs w:val="19"/>
              </w:rPr>
            </w:pPr>
            <w:r>
              <w:rPr>
                <w:rFonts w:ascii="Helvetica" w:hAnsi="Helvetica" w:cs="Helvetica"/>
                <w:color w:val="333333"/>
                <w:sz w:val="19"/>
                <w:szCs w:val="19"/>
              </w:rPr>
              <w:t>客户驱动器</w:t>
            </w:r>
            <w:r>
              <w:rPr>
                <w:rFonts w:ascii="Helvetica" w:hAnsi="Helvetica" w:cs="Helvetica"/>
                <w:color w:val="333333"/>
                <w:sz w:val="19"/>
                <w:szCs w:val="19"/>
              </w:rPr>
              <w:t>485</w:t>
            </w:r>
            <w:r>
              <w:rPr>
                <w:rFonts w:ascii="Helvetica" w:hAnsi="Helvetica" w:cs="Helvetica"/>
                <w:color w:val="333333"/>
                <w:sz w:val="19"/>
                <w:szCs w:val="19"/>
              </w:rPr>
              <w:t>通讯故障，序列号：</w:t>
            </w:r>
            <w:r>
              <w:rPr>
                <w:rFonts w:ascii="Helvetica" w:hAnsi="Helvetica" w:cs="Helvetica"/>
                <w:color w:val="333333"/>
                <w:sz w:val="19"/>
                <w:szCs w:val="19"/>
              </w:rPr>
              <w:t>2104260002</w:t>
            </w:r>
            <w:r>
              <w:rPr>
                <w:rFonts w:ascii="Helvetica" w:hAnsi="Helvetica" w:cs="Helvetica"/>
                <w:color w:val="333333"/>
                <w:sz w:val="19"/>
                <w:szCs w:val="19"/>
              </w:rPr>
              <w:t>，</w:t>
            </w:r>
            <w:r>
              <w:rPr>
                <w:rFonts w:ascii="Helvetica" w:hAnsi="Helvetica" w:cs="Helvetica"/>
                <w:color w:val="333333"/>
                <w:sz w:val="19"/>
                <w:szCs w:val="19"/>
              </w:rPr>
              <w:t>2104260001</w:t>
            </w:r>
          </w:p>
        </w:tc>
        <w:tc>
          <w:tcPr>
            <w:tcW w:w="4304" w:type="dxa"/>
            <w:gridSpan w:val="3"/>
            <w:shd w:val="clear" w:color="auto" w:fill="auto"/>
            <w:vAlign w:val="center"/>
          </w:tcPr>
          <w:p w:rsidR="000F65AC" w:rsidRDefault="000F65AC">
            <w:pPr>
              <w:jc w:val="center"/>
              <w:rPr>
                <w:rFonts w:ascii="Helvetica" w:eastAsia="宋体" w:hAnsi="Helvetica" w:cs="Helvetica"/>
                <w:color w:val="333333"/>
                <w:sz w:val="19"/>
                <w:szCs w:val="19"/>
              </w:rPr>
            </w:pPr>
            <w:r>
              <w:rPr>
                <w:rFonts w:ascii="Helvetica" w:hAnsi="Helvetica" w:cs="Helvetica"/>
                <w:color w:val="333333"/>
                <w:sz w:val="19"/>
                <w:szCs w:val="19"/>
              </w:rPr>
              <w:t>驱动器经过测试</w:t>
            </w:r>
            <w:r>
              <w:rPr>
                <w:rFonts w:ascii="Helvetica" w:hAnsi="Helvetica" w:cs="Helvetica"/>
                <w:color w:val="333333"/>
                <w:sz w:val="19"/>
                <w:szCs w:val="19"/>
              </w:rPr>
              <w:t>,485</w:t>
            </w:r>
            <w:r>
              <w:rPr>
                <w:rFonts w:ascii="Helvetica" w:hAnsi="Helvetica" w:cs="Helvetica"/>
                <w:color w:val="333333"/>
                <w:sz w:val="19"/>
                <w:szCs w:val="19"/>
              </w:rPr>
              <w:t>通信会出现误码，客户使用</w:t>
            </w:r>
            <w:r>
              <w:rPr>
                <w:rFonts w:ascii="Helvetica" w:hAnsi="Helvetica" w:cs="Helvetica"/>
                <w:color w:val="333333"/>
                <w:sz w:val="19"/>
                <w:szCs w:val="19"/>
              </w:rPr>
              <w:t>485</w:t>
            </w:r>
            <w:r>
              <w:rPr>
                <w:rFonts w:ascii="Helvetica" w:hAnsi="Helvetica" w:cs="Helvetica"/>
                <w:color w:val="333333"/>
                <w:sz w:val="19"/>
                <w:szCs w:val="19"/>
              </w:rPr>
              <w:t>通信，去除</w:t>
            </w:r>
            <w:r>
              <w:rPr>
                <w:rFonts w:ascii="Helvetica" w:hAnsi="Helvetica" w:cs="Helvetica"/>
                <w:color w:val="333333"/>
                <w:sz w:val="19"/>
                <w:szCs w:val="19"/>
              </w:rPr>
              <w:t>232</w:t>
            </w:r>
            <w:r>
              <w:rPr>
                <w:rFonts w:ascii="Helvetica" w:hAnsi="Helvetica" w:cs="Helvetica"/>
                <w:color w:val="333333"/>
                <w:sz w:val="19"/>
                <w:szCs w:val="19"/>
              </w:rPr>
              <w:t>通信后，问题解决</w:t>
            </w:r>
          </w:p>
        </w:tc>
        <w:tc>
          <w:tcPr>
            <w:tcW w:w="991" w:type="dxa"/>
            <w:shd w:val="clear" w:color="auto" w:fill="auto"/>
            <w:vAlign w:val="center"/>
          </w:tcPr>
          <w:p w:rsidR="000F65AC" w:rsidRDefault="000F65A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DF25C8">
            <w:pPr>
              <w:jc w:val="left"/>
              <w:rPr>
                <w:rFonts w:ascii="宋体" w:eastAsia="宋体" w:hAnsi="宋体" w:cs="宋体"/>
                <w:kern w:val="0"/>
                <w:sz w:val="20"/>
                <w:szCs w:val="20"/>
              </w:rPr>
            </w:pPr>
            <w:r>
              <w:rPr>
                <w:rFonts w:ascii="宋体" w:eastAsia="宋体" w:hAnsi="宋体" w:cs="宋体"/>
                <w:kern w:val="0"/>
                <w:sz w:val="20"/>
                <w:szCs w:val="20"/>
              </w:rPr>
              <w:t>2021</w:t>
            </w:r>
            <w:r w:rsidR="00DF25C8">
              <w:rPr>
                <w:rFonts w:ascii="宋体" w:eastAsia="宋体" w:hAnsi="宋体" w:cs="宋体" w:hint="eastAsia"/>
                <w:kern w:val="0"/>
                <w:sz w:val="20"/>
                <w:szCs w:val="20"/>
              </w:rPr>
              <w:t>1208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BEA" w:rsidRDefault="00154BEA" w:rsidP="00D61158">
      <w:r>
        <w:separator/>
      </w:r>
    </w:p>
  </w:endnote>
  <w:endnote w:type="continuationSeparator" w:id="1">
    <w:p w:rsidR="00154BEA" w:rsidRDefault="00154BE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BEA" w:rsidRDefault="00154BEA" w:rsidP="00D61158">
      <w:r>
        <w:separator/>
      </w:r>
    </w:p>
  </w:footnote>
  <w:footnote w:type="continuationSeparator" w:id="1">
    <w:p w:rsidR="00154BEA" w:rsidRDefault="00154BE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301DBA"/>
    <w:rsid w:val="00361CE7"/>
    <w:rsid w:val="00425B4F"/>
    <w:rsid w:val="00465DC5"/>
    <w:rsid w:val="004A6D15"/>
    <w:rsid w:val="00543E2C"/>
    <w:rsid w:val="005551FD"/>
    <w:rsid w:val="006104C4"/>
    <w:rsid w:val="0064415B"/>
    <w:rsid w:val="006C5B7D"/>
    <w:rsid w:val="006F04CB"/>
    <w:rsid w:val="007E1010"/>
    <w:rsid w:val="00873EB7"/>
    <w:rsid w:val="00976D85"/>
    <w:rsid w:val="009A301C"/>
    <w:rsid w:val="009C5CDC"/>
    <w:rsid w:val="00A17082"/>
    <w:rsid w:val="00A22851"/>
    <w:rsid w:val="00A32097"/>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2021-12-08T02:00:00Z</dcterms:modified>
</cp:coreProperties>
</file>