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WM20220310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20220310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河南天鸿医药集团有限公司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尚艳敏</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13673502088</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河南省新乡市牧野区高新区德源西路67号河南天鸿医药集团有限公司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尚艳敏</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13673502088</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EGT-500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主板老化，更换主板</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EB9627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2022-03-10T02:40:52Z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