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465235">
        <w:rPr>
          <w:rFonts w:ascii="宋体" w:eastAsia="宋体" w:hAnsi="宋体" w:cs="宋体"/>
          <w:kern w:val="0"/>
          <w:sz w:val="24"/>
          <w:szCs w:val="24"/>
        </w:rPr>
        <w:t>2</w:t>
      </w:r>
      <w:r w:rsidR="00CB7B5A">
        <w:rPr>
          <w:rFonts w:ascii="宋体" w:eastAsia="宋体" w:hAnsi="宋体" w:cs="宋体"/>
          <w:kern w:val="0"/>
          <w:sz w:val="24"/>
          <w:szCs w:val="24"/>
        </w:rPr>
        <w:t>年</w:t>
      </w:r>
      <w:r w:rsidR="002101BC">
        <w:rPr>
          <w:rFonts w:ascii="宋体" w:eastAsia="宋体" w:hAnsi="宋体" w:cs="宋体" w:hint="eastAsia"/>
          <w:kern w:val="0"/>
          <w:sz w:val="24"/>
          <w:szCs w:val="24"/>
        </w:rPr>
        <w:t>8</w:t>
      </w:r>
      <w:r w:rsidR="00CB7B5A">
        <w:rPr>
          <w:rFonts w:ascii="宋体" w:eastAsia="宋体" w:hAnsi="宋体" w:cs="宋体"/>
          <w:kern w:val="0"/>
          <w:sz w:val="24"/>
          <w:szCs w:val="24"/>
        </w:rPr>
        <w:t>月</w:t>
      </w:r>
      <w:r w:rsidR="002101BC">
        <w:rPr>
          <w:rFonts w:ascii="宋体" w:eastAsia="宋体" w:hAnsi="宋体" w:cs="宋体" w:hint="eastAsia"/>
          <w:kern w:val="0"/>
          <w:sz w:val="24"/>
          <w:szCs w:val="24"/>
        </w:rPr>
        <w:t>24</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101BC" w:rsidTr="00FE1433">
        <w:trPr>
          <w:gridAfter w:val="1"/>
          <w:wAfter w:w="20" w:type="dxa"/>
          <w:trHeight w:val="382"/>
        </w:trPr>
        <w:tc>
          <w:tcPr>
            <w:tcW w:w="1877" w:type="dxa"/>
            <w:vMerge w:val="restart"/>
            <w:tcBorders>
              <w:right w:val="single" w:sz="4" w:space="0" w:color="auto"/>
            </w:tcBorders>
            <w:shd w:val="clear" w:color="auto" w:fill="auto"/>
            <w:vAlign w:val="center"/>
          </w:tcPr>
          <w:p w:rsidR="002101BC" w:rsidRDefault="002101B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101BC" w:rsidRDefault="002101B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101BC" w:rsidRDefault="002101BC">
            <w:pPr>
              <w:rPr>
                <w:rFonts w:ascii="Helvetica" w:eastAsia="宋体" w:hAnsi="Helvetica" w:cs="Helvetica"/>
                <w:color w:val="333333"/>
                <w:sz w:val="19"/>
                <w:szCs w:val="19"/>
              </w:rPr>
            </w:pPr>
            <w:r>
              <w:rPr>
                <w:rFonts w:ascii="Helvetica" w:hAnsi="Helvetica" w:cs="Helvetica"/>
                <w:color w:val="333333"/>
                <w:sz w:val="19"/>
                <w:szCs w:val="19"/>
              </w:rPr>
              <w:t>R2208240500001</w:t>
            </w:r>
          </w:p>
        </w:tc>
        <w:tc>
          <w:tcPr>
            <w:tcW w:w="3826" w:type="dxa"/>
            <w:gridSpan w:val="4"/>
            <w:shd w:val="clear" w:color="auto" w:fill="auto"/>
          </w:tcPr>
          <w:p w:rsidR="002101BC" w:rsidRDefault="002101B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101BC" w:rsidRDefault="002101BC">
            <w:pPr>
              <w:rPr>
                <w:rFonts w:ascii="Helvetica" w:eastAsia="宋体" w:hAnsi="Helvetica" w:cs="Helvetica"/>
                <w:color w:val="333333"/>
                <w:sz w:val="19"/>
                <w:szCs w:val="19"/>
              </w:rPr>
            </w:pPr>
            <w:r>
              <w:rPr>
                <w:rFonts w:ascii="Helvetica" w:hAnsi="Helvetica" w:cs="Helvetica"/>
                <w:color w:val="333333"/>
                <w:sz w:val="19"/>
                <w:szCs w:val="19"/>
              </w:rPr>
              <w:t>佘洪</w:t>
            </w:r>
          </w:p>
        </w:tc>
      </w:tr>
      <w:tr w:rsidR="002101BC" w:rsidTr="00FE1433">
        <w:trPr>
          <w:gridAfter w:val="1"/>
          <w:wAfter w:w="20" w:type="dxa"/>
          <w:trHeight w:val="404"/>
        </w:trPr>
        <w:tc>
          <w:tcPr>
            <w:tcW w:w="1877" w:type="dxa"/>
            <w:vMerge/>
            <w:tcBorders>
              <w:right w:val="single" w:sz="4" w:space="0" w:color="auto"/>
            </w:tcBorders>
            <w:shd w:val="clear" w:color="auto" w:fill="auto"/>
            <w:vAlign w:val="center"/>
          </w:tcPr>
          <w:p w:rsidR="002101BC" w:rsidRDefault="002101B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101BC" w:rsidRDefault="002101B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101BC" w:rsidRDefault="002101B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101BC" w:rsidRDefault="002101B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101BC" w:rsidRDefault="002101B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101BC" w:rsidTr="00FE1433">
        <w:trPr>
          <w:gridAfter w:val="1"/>
          <w:wAfter w:w="20" w:type="dxa"/>
          <w:trHeight w:val="409"/>
        </w:trPr>
        <w:tc>
          <w:tcPr>
            <w:tcW w:w="1877" w:type="dxa"/>
            <w:vMerge/>
            <w:tcBorders>
              <w:right w:val="single" w:sz="4" w:space="0" w:color="auto"/>
            </w:tcBorders>
            <w:shd w:val="clear" w:color="auto" w:fill="auto"/>
            <w:vAlign w:val="center"/>
          </w:tcPr>
          <w:p w:rsidR="002101BC" w:rsidRDefault="002101B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101BC" w:rsidRDefault="002101B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101BC" w:rsidRDefault="002101BC">
            <w:pPr>
              <w:rPr>
                <w:rFonts w:ascii="Helvetica" w:eastAsia="宋体" w:hAnsi="Helvetica" w:cs="Helvetica"/>
                <w:color w:val="333333"/>
                <w:sz w:val="19"/>
                <w:szCs w:val="19"/>
              </w:rPr>
            </w:pPr>
            <w:r>
              <w:rPr>
                <w:rFonts w:ascii="Helvetica" w:hAnsi="Helvetica" w:cs="Helvetica"/>
                <w:color w:val="333333"/>
                <w:sz w:val="19"/>
                <w:szCs w:val="19"/>
              </w:rPr>
              <w:t>安徽宇锋仓储设备有限公司</w:t>
            </w:r>
          </w:p>
        </w:tc>
        <w:tc>
          <w:tcPr>
            <w:tcW w:w="3826" w:type="dxa"/>
            <w:gridSpan w:val="4"/>
            <w:shd w:val="clear" w:color="auto" w:fill="auto"/>
          </w:tcPr>
          <w:p w:rsidR="002101BC" w:rsidRDefault="002101B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101BC" w:rsidRDefault="002101BC">
            <w:pPr>
              <w:rPr>
                <w:rFonts w:ascii="Helvetica" w:eastAsia="宋体" w:hAnsi="Helvetica" w:cs="Helvetica"/>
                <w:color w:val="333333"/>
                <w:sz w:val="19"/>
                <w:szCs w:val="19"/>
              </w:rPr>
            </w:pPr>
            <w:r>
              <w:rPr>
                <w:rFonts w:ascii="Helvetica" w:hAnsi="Helvetica" w:cs="Helvetica"/>
                <w:color w:val="333333"/>
                <w:sz w:val="19"/>
                <w:szCs w:val="19"/>
              </w:rPr>
              <w:t>安徽省合肥市肥西县花岗工业园区安徽宇锋仓储设备有限公司</w:t>
            </w:r>
          </w:p>
        </w:tc>
      </w:tr>
      <w:tr w:rsidR="0004524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4524B" w:rsidRPr="00244684" w:rsidRDefault="0004524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4524B" w:rsidRPr="00244684" w:rsidRDefault="0004524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4524B" w:rsidRPr="00244684" w:rsidRDefault="0004524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4524B" w:rsidRPr="00244684" w:rsidRDefault="0004524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4524B" w:rsidRPr="00244684" w:rsidRDefault="0004524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4524B" w:rsidRPr="00244684" w:rsidRDefault="0004524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4524B" w:rsidRPr="00244684" w:rsidRDefault="0004524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101BC" w:rsidTr="001B3F85">
        <w:trPr>
          <w:gridAfter w:val="1"/>
          <w:wAfter w:w="20" w:type="dxa"/>
          <w:trHeight w:val="696"/>
        </w:trPr>
        <w:tc>
          <w:tcPr>
            <w:tcW w:w="1877" w:type="dxa"/>
            <w:vMerge/>
            <w:tcBorders>
              <w:right w:val="single" w:sz="4" w:space="0" w:color="auto"/>
            </w:tcBorders>
            <w:shd w:val="clear" w:color="auto" w:fill="auto"/>
            <w:vAlign w:val="center"/>
          </w:tcPr>
          <w:p w:rsidR="002101BC" w:rsidRDefault="002101B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101BC" w:rsidRDefault="002101BC">
            <w:pPr>
              <w:jc w:val="center"/>
              <w:rPr>
                <w:rFonts w:ascii="Helvetica" w:eastAsia="宋体" w:hAnsi="Helvetica" w:cs="Helvetica"/>
                <w:color w:val="333333"/>
                <w:sz w:val="19"/>
                <w:szCs w:val="19"/>
              </w:rPr>
            </w:pPr>
            <w:r>
              <w:rPr>
                <w:rFonts w:ascii="Helvetica" w:hAnsi="Helvetica" w:cs="Helvetica"/>
                <w:color w:val="333333"/>
                <w:sz w:val="19"/>
                <w:szCs w:val="19"/>
              </w:rPr>
              <w:t>CABLE-232-USB-RJ45-1500</w:t>
            </w:r>
          </w:p>
        </w:tc>
        <w:tc>
          <w:tcPr>
            <w:tcW w:w="2127" w:type="dxa"/>
            <w:gridSpan w:val="3"/>
            <w:tcBorders>
              <w:left w:val="single" w:sz="4" w:space="0" w:color="auto"/>
            </w:tcBorders>
            <w:shd w:val="clear" w:color="auto" w:fill="auto"/>
            <w:vAlign w:val="center"/>
          </w:tcPr>
          <w:p w:rsidR="002101BC" w:rsidRDefault="002101BC">
            <w:pPr>
              <w:jc w:val="center"/>
              <w:rPr>
                <w:rFonts w:ascii="Helvetica" w:eastAsia="宋体" w:hAnsi="Helvetica" w:cs="Helvetica"/>
                <w:color w:val="333333"/>
                <w:sz w:val="19"/>
                <w:szCs w:val="19"/>
              </w:rPr>
            </w:pPr>
            <w:r>
              <w:rPr>
                <w:rFonts w:ascii="Helvetica" w:hAnsi="Helvetica" w:cs="Helvetica"/>
                <w:color w:val="333333"/>
                <w:sz w:val="19"/>
                <w:szCs w:val="19"/>
              </w:rPr>
              <w:t>232</w:t>
            </w:r>
            <w:r>
              <w:rPr>
                <w:rFonts w:ascii="Helvetica" w:hAnsi="Helvetica" w:cs="Helvetica"/>
                <w:color w:val="333333"/>
                <w:sz w:val="19"/>
                <w:szCs w:val="19"/>
              </w:rPr>
              <w:t>通讯线缆</w:t>
            </w:r>
          </w:p>
        </w:tc>
        <w:tc>
          <w:tcPr>
            <w:tcW w:w="1985" w:type="dxa"/>
            <w:gridSpan w:val="4"/>
            <w:tcBorders>
              <w:left w:val="single" w:sz="4" w:space="0" w:color="auto"/>
            </w:tcBorders>
            <w:shd w:val="clear" w:color="auto" w:fill="auto"/>
            <w:vAlign w:val="center"/>
          </w:tcPr>
          <w:p w:rsidR="002101BC" w:rsidRDefault="002101BC">
            <w:pPr>
              <w:jc w:val="center"/>
              <w:rPr>
                <w:rFonts w:ascii="Helvetica" w:eastAsia="宋体" w:hAnsi="Helvetica" w:cs="Helvetica"/>
                <w:color w:val="333333"/>
                <w:sz w:val="19"/>
                <w:szCs w:val="19"/>
              </w:rPr>
            </w:pPr>
            <w:r>
              <w:rPr>
                <w:rFonts w:ascii="Helvetica" w:hAnsi="Helvetica" w:cs="Helvetica"/>
                <w:color w:val="333333"/>
                <w:sz w:val="19"/>
                <w:szCs w:val="19"/>
              </w:rPr>
              <w:t>6</w:t>
            </w:r>
          </w:p>
        </w:tc>
        <w:tc>
          <w:tcPr>
            <w:tcW w:w="2075" w:type="dxa"/>
            <w:gridSpan w:val="2"/>
            <w:shd w:val="clear" w:color="auto" w:fill="auto"/>
            <w:vAlign w:val="center"/>
          </w:tcPr>
          <w:p w:rsidR="002101BC" w:rsidRDefault="002101B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1908160103 1908160047 1908160032 1908160119 1908160104 1908160150 </w:t>
            </w:r>
            <w:r>
              <w:rPr>
                <w:rFonts w:ascii="Helvetica" w:hAnsi="Helvetica" w:cs="Helvetica"/>
                <w:color w:val="333333"/>
                <w:sz w:val="19"/>
                <w:szCs w:val="19"/>
              </w:rPr>
              <w:t>需更换升级</w:t>
            </w:r>
            <w:r>
              <w:rPr>
                <w:rFonts w:ascii="Helvetica" w:hAnsi="Helvetica" w:cs="Helvetica"/>
                <w:color w:val="333333"/>
                <w:sz w:val="19"/>
                <w:szCs w:val="19"/>
              </w:rPr>
              <w:t>485</w:t>
            </w:r>
          </w:p>
        </w:tc>
        <w:tc>
          <w:tcPr>
            <w:tcW w:w="4304" w:type="dxa"/>
            <w:gridSpan w:val="3"/>
            <w:shd w:val="clear" w:color="auto" w:fill="auto"/>
            <w:vAlign w:val="center"/>
          </w:tcPr>
          <w:p w:rsidR="002101BC" w:rsidRDefault="002101BC">
            <w:pPr>
              <w:jc w:val="center"/>
              <w:rPr>
                <w:rFonts w:ascii="Helvetica" w:eastAsia="宋体" w:hAnsi="Helvetica" w:cs="Helvetica"/>
                <w:color w:val="333333"/>
                <w:sz w:val="19"/>
                <w:szCs w:val="19"/>
              </w:rPr>
            </w:pPr>
            <w:r>
              <w:rPr>
                <w:rFonts w:ascii="Helvetica" w:hAnsi="Helvetica" w:cs="Helvetica"/>
                <w:color w:val="333333"/>
                <w:sz w:val="19"/>
                <w:szCs w:val="19"/>
              </w:rPr>
              <w:t>驱动器取消了</w:t>
            </w:r>
            <w:r>
              <w:rPr>
                <w:rFonts w:ascii="Helvetica" w:hAnsi="Helvetica" w:cs="Helvetica"/>
                <w:color w:val="333333"/>
                <w:sz w:val="19"/>
                <w:szCs w:val="19"/>
              </w:rPr>
              <w:t>RS232</w:t>
            </w:r>
            <w:r>
              <w:rPr>
                <w:rFonts w:ascii="Helvetica" w:hAnsi="Helvetica" w:cs="Helvetica"/>
                <w:color w:val="333333"/>
                <w:sz w:val="19"/>
                <w:szCs w:val="19"/>
              </w:rPr>
              <w:t>，客户之前采购的线缆需要换成</w:t>
            </w:r>
            <w:r>
              <w:rPr>
                <w:rFonts w:ascii="Helvetica" w:hAnsi="Helvetica" w:cs="Helvetica"/>
                <w:color w:val="333333"/>
                <w:sz w:val="19"/>
                <w:szCs w:val="19"/>
              </w:rPr>
              <w:t>485</w:t>
            </w:r>
            <w:r>
              <w:rPr>
                <w:rFonts w:ascii="Helvetica" w:hAnsi="Helvetica" w:cs="Helvetica"/>
                <w:color w:val="333333"/>
                <w:sz w:val="19"/>
                <w:szCs w:val="19"/>
              </w:rPr>
              <w:t>的</w:t>
            </w:r>
          </w:p>
        </w:tc>
        <w:tc>
          <w:tcPr>
            <w:tcW w:w="991" w:type="dxa"/>
            <w:shd w:val="clear" w:color="auto" w:fill="auto"/>
            <w:vAlign w:val="center"/>
          </w:tcPr>
          <w:p w:rsidR="002101BC" w:rsidRDefault="002101BC"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2101BC">
            <w:pPr>
              <w:jc w:val="left"/>
              <w:rPr>
                <w:rFonts w:ascii="宋体" w:eastAsia="宋体" w:hAnsi="宋体" w:cs="宋体"/>
                <w:kern w:val="0"/>
                <w:sz w:val="20"/>
                <w:szCs w:val="20"/>
              </w:rPr>
            </w:pPr>
            <w:r>
              <w:rPr>
                <w:rFonts w:ascii="宋体" w:eastAsia="宋体" w:hAnsi="宋体" w:cs="宋体" w:hint="eastAsia"/>
                <w:kern w:val="0"/>
                <w:sz w:val="20"/>
                <w:szCs w:val="20"/>
              </w:rPr>
              <w:t>202</w:t>
            </w:r>
            <w:r w:rsidR="00465235">
              <w:rPr>
                <w:rFonts w:ascii="宋体" w:eastAsia="宋体" w:hAnsi="宋体" w:cs="宋体" w:hint="eastAsia"/>
                <w:kern w:val="0"/>
                <w:sz w:val="20"/>
                <w:szCs w:val="20"/>
              </w:rPr>
              <w:t>2</w:t>
            </w:r>
            <w:r w:rsidR="002101BC">
              <w:rPr>
                <w:rFonts w:ascii="宋体" w:eastAsia="宋体" w:hAnsi="宋体" w:cs="宋体" w:hint="eastAsia"/>
                <w:kern w:val="0"/>
                <w:sz w:val="20"/>
                <w:szCs w:val="20"/>
              </w:rPr>
              <w:t>0824</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FF6" w:rsidRDefault="00273FF6" w:rsidP="00D61158">
      <w:r>
        <w:separator/>
      </w:r>
    </w:p>
  </w:endnote>
  <w:endnote w:type="continuationSeparator" w:id="1">
    <w:p w:rsidR="00273FF6" w:rsidRDefault="00273FF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FF6" w:rsidRDefault="00273FF6" w:rsidP="00D61158">
      <w:r>
        <w:separator/>
      </w:r>
    </w:p>
  </w:footnote>
  <w:footnote w:type="continuationSeparator" w:id="1">
    <w:p w:rsidR="00273FF6" w:rsidRDefault="00273FF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49D3"/>
    <w:rsid w:val="00017049"/>
    <w:rsid w:val="0004524B"/>
    <w:rsid w:val="00082EAA"/>
    <w:rsid w:val="000A760C"/>
    <w:rsid w:val="001A0406"/>
    <w:rsid w:val="001B3F85"/>
    <w:rsid w:val="001F0451"/>
    <w:rsid w:val="002101BC"/>
    <w:rsid w:val="00244684"/>
    <w:rsid w:val="00273FF6"/>
    <w:rsid w:val="002C7394"/>
    <w:rsid w:val="00301DBA"/>
    <w:rsid w:val="00361CE7"/>
    <w:rsid w:val="003E1860"/>
    <w:rsid w:val="00461CEF"/>
    <w:rsid w:val="00465235"/>
    <w:rsid w:val="00476782"/>
    <w:rsid w:val="004A6D15"/>
    <w:rsid w:val="004A798B"/>
    <w:rsid w:val="0053051D"/>
    <w:rsid w:val="00543E2C"/>
    <w:rsid w:val="005551FD"/>
    <w:rsid w:val="006104C4"/>
    <w:rsid w:val="00627470"/>
    <w:rsid w:val="00636AE4"/>
    <w:rsid w:val="00650DB8"/>
    <w:rsid w:val="006A1631"/>
    <w:rsid w:val="006B057A"/>
    <w:rsid w:val="006F2FC8"/>
    <w:rsid w:val="00824001"/>
    <w:rsid w:val="00855DDD"/>
    <w:rsid w:val="00872B49"/>
    <w:rsid w:val="00873EB7"/>
    <w:rsid w:val="008A2C35"/>
    <w:rsid w:val="008D4405"/>
    <w:rsid w:val="008F3B00"/>
    <w:rsid w:val="00975C03"/>
    <w:rsid w:val="00976D85"/>
    <w:rsid w:val="009C5263"/>
    <w:rsid w:val="009D0EDF"/>
    <w:rsid w:val="009D47F5"/>
    <w:rsid w:val="00A17082"/>
    <w:rsid w:val="00A20D66"/>
    <w:rsid w:val="00A22851"/>
    <w:rsid w:val="00A27DF2"/>
    <w:rsid w:val="00A77ED6"/>
    <w:rsid w:val="00AF5273"/>
    <w:rsid w:val="00B11DE1"/>
    <w:rsid w:val="00B215B3"/>
    <w:rsid w:val="00B70A5A"/>
    <w:rsid w:val="00BB01C3"/>
    <w:rsid w:val="00BC7F08"/>
    <w:rsid w:val="00BF6068"/>
    <w:rsid w:val="00C153F6"/>
    <w:rsid w:val="00CB7B5A"/>
    <w:rsid w:val="00CF680B"/>
    <w:rsid w:val="00D603C3"/>
    <w:rsid w:val="00D61158"/>
    <w:rsid w:val="00D76D5D"/>
    <w:rsid w:val="00DF41D4"/>
    <w:rsid w:val="00EF1E6B"/>
    <w:rsid w:val="00F62007"/>
    <w:rsid w:val="00FF6F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55</cp:revision>
  <dcterms:created xsi:type="dcterms:W3CDTF">2021-06-10T07:28:00Z</dcterms:created>
  <dcterms:modified xsi:type="dcterms:W3CDTF">2022-08-24T05:34:00Z</dcterms:modified>
</cp:coreProperties>
</file>