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WM20220114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20220114</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河南本草国药馆连锁有限公司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张定祥</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18695905810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河南省郑州市金水区郑东新区经开二十二大街与航海东路交叉口东北角牧鹤集团院内</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张定祥</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18695905810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时间不更新，数据不上传</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时钟芯片老化，晶振老化</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9916ACC"/>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8</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2022-01-14T03:27:36Z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