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354"/>
        <w:gridCol w:w="1052"/>
        <w:gridCol w:w="1206"/>
        <w:gridCol w:w="215"/>
        <w:gridCol w:w="641"/>
        <w:gridCol w:w="187"/>
        <w:gridCol w:w="472"/>
        <w:gridCol w:w="695"/>
        <w:gridCol w:w="631"/>
        <w:gridCol w:w="2019"/>
        <w:gridCol w:w="673"/>
        <w:gridCol w:w="1116"/>
        <w:gridCol w:w="257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406"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47"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R260107006G0000001010001</w:t>
            </w:r>
          </w:p>
        </w:tc>
        <w:tc>
          <w:tcPr>
            <w:tcW w:w="380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6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47"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0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6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47"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西安鼎勇电子科技有限公司</w:t>
            </w:r>
          </w:p>
        </w:tc>
        <w:tc>
          <w:tcPr>
            <w:tcW w:w="380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6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陕西省西安市未央区凤城六路乾唐华府7号楼301室</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47"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郑勇</w:t>
            </w:r>
          </w:p>
        </w:tc>
        <w:tc>
          <w:tcPr>
            <w:tcW w:w="380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6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18161978998</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406"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062"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0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7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center"/>
          </w:tcPr>
          <w:p w14:paraId="108DF306">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18"/>
                <w:szCs w:val="18"/>
                <w:shd w:val="clear" w:fill="F5F5F5"/>
              </w:rPr>
            </w:pPr>
            <w:r>
              <w:rPr>
                <w:rFonts w:ascii="Helvetica" w:hAnsi="Helvetica" w:eastAsia="Helvetica" w:cs="Helvetica"/>
                <w:i w:val="0"/>
                <w:iCs w:val="0"/>
                <w:caps w:val="0"/>
                <w:color w:val="333333"/>
                <w:spacing w:val="0"/>
                <w:sz w:val="18"/>
                <w:szCs w:val="18"/>
                <w:shd w:val="clear" w:fill="F9F9F9"/>
              </w:rPr>
              <w:t>COBRA4812-S-V-C</w:t>
            </w:r>
          </w:p>
        </w:tc>
        <w:tc>
          <w:tcPr>
            <w:tcW w:w="2062"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6"/>
                <w:szCs w:val="16"/>
              </w:rPr>
            </w:pPr>
            <w:r>
              <w:rPr>
                <w:rFonts w:ascii="Helvetica" w:hAnsi="Helvetica" w:eastAsia="Helvetica" w:cs="Helvetica"/>
                <w:i w:val="0"/>
                <w:iCs w:val="0"/>
                <w:caps w:val="0"/>
                <w:color w:val="333333"/>
                <w:spacing w:val="0"/>
                <w:sz w:val="18"/>
                <w:szCs w:val="18"/>
                <w:shd w:val="clear" w:fill="F5F5F5"/>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6"/>
                <w:szCs w:val="16"/>
              </w:rPr>
            </w:pPr>
            <w:r>
              <w:rPr>
                <w:rFonts w:hint="eastAsia" w:ascii="Helvetica" w:hAnsi="Helvetica" w:eastAsia="Helvetica" w:cs="Helvetica"/>
                <w:i w:val="0"/>
                <w:iCs w:val="0"/>
                <w:caps w:val="0"/>
                <w:color w:val="333333"/>
                <w:spacing w:val="0"/>
                <w:kern w:val="0"/>
                <w:sz w:val="18"/>
                <w:szCs w:val="18"/>
                <w:lang w:val="en-US" w:eastAsia="zh-CN" w:bidi="ar"/>
              </w:rPr>
              <w:t>8</w:t>
            </w:r>
          </w:p>
        </w:tc>
        <w:tc>
          <w:tcPr>
            <w:tcW w:w="380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6"/>
                <w:szCs w:val="16"/>
                <w:lang w:val="en-US" w:eastAsia="zh-CN"/>
              </w:rPr>
            </w:pPr>
            <w:r>
              <w:rPr>
                <w:rFonts w:ascii="Helvetica" w:hAnsi="Helvetica" w:eastAsia="Helvetica" w:cs="Helvetica"/>
                <w:i w:val="0"/>
                <w:iCs w:val="0"/>
                <w:caps w:val="0"/>
                <w:color w:val="333333"/>
                <w:spacing w:val="0"/>
                <w:sz w:val="18"/>
                <w:szCs w:val="18"/>
                <w:shd w:val="clear" w:fill="F5F5F5"/>
              </w:rPr>
              <w:t>驱动器搭错线目前通讯不上，序列号1903200016，1903200029，2205250001，1903200010，1903200004，1903200005，1903200013，1903200028</w:t>
            </w:r>
          </w:p>
        </w:tc>
        <w:tc>
          <w:tcPr>
            <w:tcW w:w="2572" w:type="dxa"/>
            <w:shd w:val="clear" w:color="auto" w:fill="auto"/>
            <w:vAlign w:val="center"/>
          </w:tcPr>
          <w:p w14:paraId="5633A488">
            <w:pPr>
              <w:keepNext w:val="0"/>
              <w:keepLines w:val="0"/>
              <w:widowControl/>
              <w:suppressLineNumbers w:val="0"/>
              <w:spacing w:line="21" w:lineRule="atLeast"/>
              <w:jc w:val="both"/>
              <w:textAlignment w:val="center"/>
              <w:rPr>
                <w:rFonts w:hint="default" w:ascii="Helvetica" w:hAnsi="Helvetica" w:eastAsia="宋体" w:cs="Helvetica"/>
                <w:color w:val="333333"/>
                <w:sz w:val="16"/>
                <w:szCs w:val="16"/>
                <w:lang w:val="en-US" w:eastAsia="zh-CN"/>
              </w:rPr>
            </w:pPr>
            <w:r>
              <w:rPr>
                <w:rFonts w:ascii="Helvetica" w:hAnsi="Helvetica" w:eastAsia="Helvetica" w:cs="Helvetica"/>
                <w:i w:val="0"/>
                <w:iCs w:val="0"/>
                <w:caps w:val="0"/>
                <w:color w:val="333333"/>
                <w:spacing w:val="0"/>
                <w:sz w:val="18"/>
                <w:szCs w:val="18"/>
                <w:shd w:val="clear" w:fill="F5F5F5"/>
              </w:rPr>
              <w:t>可能CAN通讯引入大电流导致部分芯片烧，5V或3.3V短路</w:t>
            </w:r>
            <w:r>
              <w:rPr>
                <w:rFonts w:hint="eastAsia" w:ascii="Helvetica" w:hAnsi="Helvetica" w:eastAsia="宋体" w:cs="Helvetica"/>
                <w:i w:val="0"/>
                <w:iCs w:val="0"/>
                <w:caps w:val="0"/>
                <w:color w:val="333333"/>
                <w:spacing w:val="0"/>
                <w:sz w:val="18"/>
                <w:szCs w:val="18"/>
                <w:shd w:val="clear" w:fill="F5F5F5"/>
                <w:lang w:eastAsia="zh-CN"/>
              </w:rPr>
              <w:t>，</w:t>
            </w:r>
            <w:r>
              <w:rPr>
                <w:rFonts w:hint="eastAsia" w:ascii="Helvetica" w:hAnsi="Helvetica" w:eastAsia="宋体" w:cs="Helvetica"/>
                <w:color w:val="333333"/>
                <w:sz w:val="16"/>
                <w:szCs w:val="16"/>
                <w:lang w:val="en-US" w:eastAsia="zh-CN"/>
              </w:rPr>
              <w:t>已更改最新功率板，并做通讯保护处理，</w:t>
            </w:r>
            <w:r>
              <w:rPr>
                <w:rFonts w:hint="eastAsia" w:ascii="Helvetica" w:hAnsi="Helvetica" w:eastAsia="宋体" w:cs="Helvetica"/>
                <w:i w:val="0"/>
                <w:iCs w:val="0"/>
                <w:caps w:val="0"/>
                <w:color w:val="333333"/>
                <w:spacing w:val="0"/>
                <w:sz w:val="18"/>
                <w:szCs w:val="18"/>
                <w:shd w:val="clear" w:fill="F5F5F5"/>
                <w:lang w:val="en-US" w:eastAsia="zh-CN"/>
              </w:rPr>
              <w:t>其中</w:t>
            </w:r>
            <w:r>
              <w:rPr>
                <w:rFonts w:hint="eastAsia" w:ascii="Helvetica" w:hAnsi="Helvetica" w:eastAsia="宋体" w:cs="Helvetica"/>
                <w:color w:val="333333"/>
                <w:sz w:val="16"/>
                <w:szCs w:val="16"/>
                <w:lang w:val="en-US" w:eastAsia="zh-CN"/>
              </w:rPr>
              <w:t>SN：1903200016损毁严重报废处理。</w:t>
            </w:r>
          </w:p>
        </w:tc>
        <w:tc>
          <w:tcPr>
            <w:tcW w:w="991" w:type="dxa"/>
            <w:shd w:val="clear" w:color="auto" w:fill="auto"/>
            <w:vAlign w:val="center"/>
          </w:tcPr>
          <w:p w14:paraId="36C30E96">
            <w:pPr>
              <w:widowControl/>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1400</w:t>
            </w:r>
          </w:p>
        </w:tc>
      </w:tr>
      <w:tr w14:paraId="460C3A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3A66FA80">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center"/>
          </w:tcPr>
          <w:p w14:paraId="2D1F9E9B">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18"/>
                <w:szCs w:val="18"/>
                <w:lang w:val="en-US" w:eastAsia="zh-CN" w:bidi="ar"/>
              </w:rPr>
            </w:pPr>
            <w:r>
              <w:rPr>
                <w:rFonts w:ascii="Helvetica" w:hAnsi="Helvetica" w:eastAsia="Helvetica" w:cs="Helvetica"/>
                <w:i w:val="0"/>
                <w:iCs w:val="0"/>
                <w:caps w:val="0"/>
                <w:color w:val="333333"/>
                <w:spacing w:val="0"/>
                <w:sz w:val="18"/>
                <w:szCs w:val="18"/>
                <w:shd w:val="clear" w:fill="F5F5F5"/>
              </w:rPr>
              <w:t>COBRA4820-S-V-C</w:t>
            </w:r>
          </w:p>
        </w:tc>
        <w:tc>
          <w:tcPr>
            <w:tcW w:w="2062" w:type="dxa"/>
            <w:gridSpan w:val="3"/>
            <w:tcBorders>
              <w:left w:val="single" w:color="auto" w:sz="4" w:space="0"/>
            </w:tcBorders>
            <w:shd w:val="clear" w:color="auto" w:fill="auto"/>
            <w:vAlign w:val="center"/>
          </w:tcPr>
          <w:p w14:paraId="0EBFBC17">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18"/>
                <w:szCs w:val="18"/>
                <w:shd w:val="clear" w:fill="F5F5F5"/>
              </w:rPr>
            </w:pPr>
            <w:r>
              <w:rPr>
                <w:rFonts w:ascii="Helvetica" w:hAnsi="Helvetica" w:eastAsia="Helvetica" w:cs="Helvetica"/>
                <w:i w:val="0"/>
                <w:iCs w:val="0"/>
                <w:caps w:val="0"/>
                <w:color w:val="333333"/>
                <w:spacing w:val="0"/>
                <w:sz w:val="18"/>
                <w:szCs w:val="18"/>
                <w:shd w:val="clear" w:fill="F5F5F5"/>
              </w:rPr>
              <w:t>直流伺服电机</w:t>
            </w:r>
          </w:p>
        </w:tc>
        <w:tc>
          <w:tcPr>
            <w:tcW w:w="1985" w:type="dxa"/>
            <w:gridSpan w:val="4"/>
            <w:tcBorders>
              <w:left w:val="single" w:color="auto" w:sz="4" w:space="0"/>
            </w:tcBorders>
            <w:shd w:val="clear" w:color="auto" w:fill="auto"/>
            <w:vAlign w:val="center"/>
          </w:tcPr>
          <w:p w14:paraId="21BEECA9">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18"/>
                <w:szCs w:val="18"/>
                <w:lang w:val="en-US" w:eastAsia="zh-CN" w:bidi="ar"/>
              </w:rPr>
            </w:pPr>
            <w:r>
              <w:rPr>
                <w:rFonts w:hint="eastAsia" w:ascii="Helvetica" w:hAnsi="Helvetica" w:eastAsia="Helvetica" w:cs="Helvetica"/>
                <w:i w:val="0"/>
                <w:iCs w:val="0"/>
                <w:caps w:val="0"/>
                <w:color w:val="333333"/>
                <w:spacing w:val="0"/>
                <w:kern w:val="0"/>
                <w:sz w:val="18"/>
                <w:szCs w:val="18"/>
                <w:lang w:val="en-US" w:eastAsia="zh-CN" w:bidi="ar"/>
              </w:rPr>
              <w:t>3</w:t>
            </w:r>
          </w:p>
        </w:tc>
        <w:tc>
          <w:tcPr>
            <w:tcW w:w="3808" w:type="dxa"/>
            <w:gridSpan w:val="3"/>
            <w:shd w:val="clear" w:color="auto" w:fill="auto"/>
            <w:vAlign w:val="center"/>
          </w:tcPr>
          <w:p w14:paraId="6C289B12">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18"/>
                <w:szCs w:val="18"/>
                <w:shd w:val="clear" w:fill="F5F5F5"/>
              </w:rPr>
            </w:pPr>
            <w:r>
              <w:rPr>
                <w:rFonts w:ascii="Helvetica" w:hAnsi="Helvetica" w:eastAsia="Helvetica" w:cs="Helvetica"/>
                <w:i w:val="0"/>
                <w:iCs w:val="0"/>
                <w:caps w:val="0"/>
                <w:color w:val="333333"/>
                <w:spacing w:val="0"/>
                <w:sz w:val="18"/>
                <w:szCs w:val="18"/>
                <w:shd w:val="clear" w:fill="F5F5F5"/>
              </w:rPr>
              <w:t>驱动器搭错线目前通讯不上，序列号1903191702，1903191721，1903191712</w:t>
            </w:r>
          </w:p>
        </w:tc>
        <w:tc>
          <w:tcPr>
            <w:tcW w:w="2572" w:type="dxa"/>
            <w:shd w:val="clear" w:color="auto" w:fill="auto"/>
            <w:vAlign w:val="center"/>
          </w:tcPr>
          <w:p w14:paraId="0471EAD6">
            <w:pPr>
              <w:keepNext w:val="0"/>
              <w:keepLines w:val="0"/>
              <w:widowControl/>
              <w:suppressLineNumbers w:val="0"/>
              <w:spacing w:line="21" w:lineRule="atLeast"/>
              <w:jc w:val="both"/>
              <w:textAlignment w:val="center"/>
              <w:rPr>
                <w:rFonts w:hint="eastAsia" w:ascii="Helvetica" w:hAnsi="Helvetica" w:eastAsia="宋体" w:cs="Helvetica"/>
                <w:color w:val="333333"/>
                <w:sz w:val="16"/>
                <w:szCs w:val="16"/>
                <w:lang w:val="en-US" w:eastAsia="zh-CN"/>
              </w:rPr>
            </w:pPr>
            <w:r>
              <w:rPr>
                <w:rFonts w:ascii="Helvetica" w:hAnsi="Helvetica" w:eastAsia="Helvetica" w:cs="Helvetica"/>
                <w:i w:val="0"/>
                <w:iCs w:val="0"/>
                <w:caps w:val="0"/>
                <w:color w:val="333333"/>
                <w:spacing w:val="0"/>
                <w:sz w:val="18"/>
                <w:szCs w:val="18"/>
                <w:shd w:val="clear" w:fill="F5F5F5"/>
              </w:rPr>
              <w:t>通讯部分引入大电流导致通讯部分芯片烧</w:t>
            </w:r>
            <w:r>
              <w:rPr>
                <w:rFonts w:hint="eastAsia" w:ascii="Helvetica" w:hAnsi="Helvetica" w:eastAsia="宋体" w:cs="Helvetica"/>
                <w:i w:val="0"/>
                <w:iCs w:val="0"/>
                <w:caps w:val="0"/>
                <w:color w:val="333333"/>
                <w:spacing w:val="0"/>
                <w:sz w:val="18"/>
                <w:szCs w:val="18"/>
                <w:shd w:val="clear" w:fill="F5F5F5"/>
                <w:lang w:eastAsia="zh-CN"/>
              </w:rPr>
              <w:t>，</w:t>
            </w:r>
            <w:r>
              <w:rPr>
                <w:rFonts w:hint="eastAsia" w:ascii="Helvetica" w:hAnsi="Helvetica" w:eastAsia="宋体" w:cs="Helvetica"/>
                <w:i w:val="0"/>
                <w:iCs w:val="0"/>
                <w:caps w:val="0"/>
                <w:color w:val="333333"/>
                <w:spacing w:val="0"/>
                <w:sz w:val="18"/>
                <w:szCs w:val="18"/>
                <w:shd w:val="clear" w:fill="F5F5F5"/>
                <w:lang w:val="en-US" w:eastAsia="zh-CN"/>
              </w:rPr>
              <w:t>已</w:t>
            </w:r>
            <w:r>
              <w:rPr>
                <w:rFonts w:hint="eastAsia" w:ascii="Helvetica" w:hAnsi="Helvetica" w:eastAsia="宋体" w:cs="Helvetica"/>
                <w:color w:val="333333"/>
                <w:sz w:val="16"/>
                <w:szCs w:val="16"/>
                <w:lang w:val="en-US" w:eastAsia="zh-CN"/>
              </w:rPr>
              <w:t>做通讯保护处理</w:t>
            </w:r>
            <w:r>
              <w:rPr>
                <w:rFonts w:hint="eastAsia" w:ascii="Helvetica" w:hAnsi="Helvetica" w:eastAsia="宋体" w:cs="Helvetica"/>
                <w:i w:val="0"/>
                <w:iCs w:val="0"/>
                <w:caps w:val="0"/>
                <w:color w:val="333333"/>
                <w:spacing w:val="0"/>
                <w:sz w:val="18"/>
                <w:szCs w:val="18"/>
                <w:shd w:val="clear" w:fill="F5F5F5"/>
                <w:lang w:eastAsia="zh-CN"/>
              </w:rPr>
              <w:t>。</w:t>
            </w:r>
          </w:p>
        </w:tc>
        <w:tc>
          <w:tcPr>
            <w:tcW w:w="991" w:type="dxa"/>
            <w:shd w:val="clear" w:color="auto" w:fill="auto"/>
            <w:vAlign w:val="center"/>
          </w:tcPr>
          <w:p w14:paraId="2A6F4B5E">
            <w:pPr>
              <w:widowControl/>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600</w:t>
            </w:r>
          </w:p>
        </w:tc>
      </w:tr>
      <w:tr w14:paraId="0377A2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068D0F5D">
            <w:pPr>
              <w:widowControl/>
              <w:jc w:val="left"/>
              <w:rPr>
                <w:rFonts w:ascii="宋体" w:hAnsi="宋体" w:eastAsia="宋体" w:cs="宋体"/>
                <w:b/>
                <w:bCs/>
                <w:kern w:val="0"/>
                <w:sz w:val="20"/>
                <w:szCs w:val="20"/>
              </w:rPr>
            </w:pPr>
          </w:p>
        </w:tc>
        <w:tc>
          <w:tcPr>
            <w:tcW w:w="2406" w:type="dxa"/>
            <w:gridSpan w:val="2"/>
            <w:tcBorders>
              <w:left w:val="single" w:color="auto" w:sz="4" w:space="0"/>
              <w:right w:val="single" w:color="auto" w:sz="4" w:space="0"/>
            </w:tcBorders>
            <w:shd w:val="clear" w:color="auto" w:fill="auto"/>
            <w:vAlign w:val="center"/>
          </w:tcPr>
          <w:p w14:paraId="39E755BA">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18"/>
                <w:szCs w:val="18"/>
                <w:lang w:val="en-US" w:eastAsia="zh-CN" w:bidi="ar"/>
              </w:rPr>
            </w:pPr>
            <w:r>
              <w:rPr>
                <w:rFonts w:ascii="Helvetica" w:hAnsi="Helvetica" w:eastAsia="Helvetica" w:cs="Helvetica"/>
                <w:i w:val="0"/>
                <w:iCs w:val="0"/>
                <w:caps w:val="0"/>
                <w:color w:val="333333"/>
                <w:spacing w:val="0"/>
                <w:sz w:val="18"/>
                <w:szCs w:val="18"/>
                <w:shd w:val="clear" w:fill="F9F9F9"/>
              </w:rPr>
              <w:t>COBRA4812-S-V-C1</w:t>
            </w:r>
          </w:p>
        </w:tc>
        <w:tc>
          <w:tcPr>
            <w:tcW w:w="2062" w:type="dxa"/>
            <w:gridSpan w:val="3"/>
            <w:tcBorders>
              <w:left w:val="single" w:color="auto" w:sz="4" w:space="0"/>
            </w:tcBorders>
            <w:shd w:val="clear" w:color="auto" w:fill="auto"/>
            <w:vAlign w:val="center"/>
          </w:tcPr>
          <w:p w14:paraId="289A033A">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18"/>
                <w:szCs w:val="18"/>
                <w:shd w:val="clear" w:fill="F5F5F5"/>
              </w:rPr>
            </w:pPr>
            <w:r>
              <w:rPr>
                <w:rFonts w:ascii="Helvetica" w:hAnsi="Helvetica" w:eastAsia="Helvetica" w:cs="Helvetica"/>
                <w:i w:val="0"/>
                <w:iCs w:val="0"/>
                <w:caps w:val="0"/>
                <w:color w:val="333333"/>
                <w:spacing w:val="0"/>
                <w:sz w:val="18"/>
                <w:szCs w:val="18"/>
                <w:shd w:val="clear" w:fill="F5F5F5"/>
              </w:rPr>
              <w:t>直流伺服电机</w:t>
            </w:r>
          </w:p>
        </w:tc>
        <w:tc>
          <w:tcPr>
            <w:tcW w:w="1985" w:type="dxa"/>
            <w:gridSpan w:val="4"/>
            <w:tcBorders>
              <w:left w:val="single" w:color="auto" w:sz="4" w:space="0"/>
            </w:tcBorders>
            <w:shd w:val="clear" w:color="auto" w:fill="auto"/>
            <w:vAlign w:val="center"/>
          </w:tcPr>
          <w:p w14:paraId="3B62764B">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18"/>
                <w:szCs w:val="18"/>
                <w:lang w:val="en-US" w:eastAsia="zh-CN" w:bidi="ar"/>
              </w:rPr>
            </w:pPr>
            <w:r>
              <w:rPr>
                <w:rFonts w:hint="eastAsia" w:ascii="Helvetica" w:hAnsi="Helvetica" w:eastAsia="Helvetica" w:cs="Helvetica"/>
                <w:i w:val="0"/>
                <w:iCs w:val="0"/>
                <w:caps w:val="0"/>
                <w:color w:val="333333"/>
                <w:spacing w:val="0"/>
                <w:kern w:val="0"/>
                <w:sz w:val="18"/>
                <w:szCs w:val="18"/>
                <w:lang w:val="en-US" w:eastAsia="zh-CN" w:bidi="ar"/>
              </w:rPr>
              <w:t>1</w:t>
            </w:r>
            <w:bookmarkStart w:id="0" w:name="_GoBack"/>
            <w:bookmarkEnd w:id="0"/>
          </w:p>
        </w:tc>
        <w:tc>
          <w:tcPr>
            <w:tcW w:w="3808" w:type="dxa"/>
            <w:gridSpan w:val="3"/>
            <w:shd w:val="clear" w:color="auto" w:fill="auto"/>
            <w:vAlign w:val="center"/>
          </w:tcPr>
          <w:p w14:paraId="58B3DBE9">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18"/>
                <w:szCs w:val="18"/>
                <w:shd w:val="clear" w:fill="F5F5F5"/>
              </w:rPr>
            </w:pPr>
            <w:r>
              <w:rPr>
                <w:rFonts w:ascii="Helvetica" w:hAnsi="Helvetica" w:eastAsia="Helvetica" w:cs="Helvetica"/>
                <w:i w:val="0"/>
                <w:iCs w:val="0"/>
                <w:caps w:val="0"/>
                <w:color w:val="333333"/>
                <w:spacing w:val="0"/>
                <w:sz w:val="18"/>
                <w:szCs w:val="18"/>
                <w:shd w:val="clear" w:fill="F9F9F9"/>
              </w:rPr>
              <w:t>驱动器接错线目前通讯不上序列号1910160004</w:t>
            </w:r>
          </w:p>
        </w:tc>
        <w:tc>
          <w:tcPr>
            <w:tcW w:w="2572" w:type="dxa"/>
            <w:shd w:val="clear" w:color="auto" w:fill="auto"/>
            <w:vAlign w:val="center"/>
          </w:tcPr>
          <w:p w14:paraId="7B688AFE">
            <w:pPr>
              <w:keepNext w:val="0"/>
              <w:keepLines w:val="0"/>
              <w:widowControl/>
              <w:suppressLineNumbers w:val="0"/>
              <w:spacing w:line="21" w:lineRule="atLeast"/>
              <w:jc w:val="both"/>
              <w:textAlignment w:val="center"/>
              <w:rPr>
                <w:rFonts w:hint="default" w:ascii="Helvetica" w:hAnsi="Helvetica" w:eastAsia="宋体" w:cs="Helvetica"/>
                <w:color w:val="333333"/>
                <w:sz w:val="16"/>
                <w:szCs w:val="16"/>
                <w:lang w:val="en-US" w:eastAsia="zh-CN"/>
              </w:rPr>
            </w:pPr>
            <w:r>
              <w:rPr>
                <w:rFonts w:hint="eastAsia" w:ascii="Helvetica" w:hAnsi="Helvetica" w:eastAsia="宋体" w:cs="Helvetica"/>
                <w:color w:val="333333"/>
                <w:sz w:val="16"/>
                <w:szCs w:val="16"/>
                <w:lang w:val="en-US" w:eastAsia="zh-CN"/>
              </w:rPr>
              <w:t>5V短路，通讯部分芯片烧，已更改最新功率板，并做通讯保护处理</w:t>
            </w:r>
          </w:p>
        </w:tc>
        <w:tc>
          <w:tcPr>
            <w:tcW w:w="991" w:type="dxa"/>
            <w:shd w:val="clear" w:color="auto" w:fill="auto"/>
            <w:vAlign w:val="center"/>
          </w:tcPr>
          <w:p w14:paraId="3F83A547">
            <w:pPr>
              <w:widowControl/>
              <w:jc w:val="left"/>
              <w:rPr>
                <w:rFonts w:hint="default" w:ascii="宋体" w:hAnsi="宋体" w:eastAsia="宋体" w:cs="宋体"/>
                <w:kern w:val="0"/>
                <w:sz w:val="16"/>
                <w:szCs w:val="16"/>
                <w:lang w:val="en-US" w:eastAsia="zh-CN"/>
              </w:rPr>
            </w:pPr>
            <w:r>
              <w:rPr>
                <w:rFonts w:hint="eastAsia" w:ascii="宋体" w:hAnsi="宋体" w:eastAsia="宋体" w:cs="宋体"/>
                <w:kern w:val="0"/>
                <w:sz w:val="16"/>
                <w:szCs w:val="16"/>
                <w:lang w:val="en-US" w:eastAsia="zh-CN"/>
              </w:rPr>
              <w:t>200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354"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052"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06"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60119</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0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7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2200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06"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249"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78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7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06"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249"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1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6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1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8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270598F0">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2B05F3"/>
    <w:rsid w:val="04E91253"/>
    <w:rsid w:val="061158A6"/>
    <w:rsid w:val="0DBF2DB1"/>
    <w:rsid w:val="17F0396D"/>
    <w:rsid w:val="1B7518C8"/>
    <w:rsid w:val="20A67113"/>
    <w:rsid w:val="238038EB"/>
    <w:rsid w:val="39F20B7A"/>
    <w:rsid w:val="3C492313"/>
    <w:rsid w:val="429A4EB0"/>
    <w:rsid w:val="4CFB3104"/>
    <w:rsid w:val="53247A1D"/>
    <w:rsid w:val="5F83155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410</Words>
  <Characters>515</Characters>
  <Lines>4</Lines>
  <Paragraphs>1</Paragraphs>
  <TotalTime>6</TotalTime>
  <ScaleCrop>false</ScaleCrop>
  <LinksUpToDate>false</LinksUpToDate>
  <CharactersWithSpaces>617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2026-01-19T01:46:20Z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