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bookmarkStart w:id="0" w:name="_GoBack"/>
            <w:r>
              <w:rPr>
                <w:rFonts w:ascii="Helvetica" w:hAnsi="Helvetica" w:eastAsia="Helvetica" w:cs="Helvetica"/>
                <w:i w:val="0"/>
                <w:iCs w:val="0"/>
                <w:caps w:val="0"/>
                <w:color w:val="333333"/>
                <w:spacing w:val="0"/>
                <w:sz w:val="21"/>
                <w:szCs w:val="21"/>
                <w:shd w:val="clear" w:fill="FFFFFF"/>
              </w:rPr>
              <w:t>湖北英赛特医药有限公司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宋清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13697327080</w:t>
                  </w:r>
                </w:p>
              </w:tc>
            </w:tr>
          </w:tbl>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湖北省武汉市东西湖区惠安大道776号正同产业园A-1栋（8）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宋清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13697327080</w:t>
                  </w:r>
                </w:p>
              </w:tc>
            </w:tr>
          </w:tbl>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EGT-300B</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2EFB10DD"/>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2022-01-21T08:16:51Z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