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9B6D93">
        <w:rPr>
          <w:rFonts w:ascii="宋体" w:eastAsia="宋体" w:hAnsi="宋体" w:cs="宋体" w:hint="eastAsia"/>
          <w:kern w:val="0"/>
          <w:sz w:val="24"/>
          <w:szCs w:val="24"/>
        </w:rPr>
        <w:t>9</w:t>
      </w:r>
      <w:r w:rsidR="00425B4F">
        <w:rPr>
          <w:rFonts w:ascii="宋体" w:eastAsia="宋体" w:hAnsi="宋体" w:cs="宋体"/>
          <w:kern w:val="0"/>
          <w:sz w:val="24"/>
          <w:szCs w:val="24"/>
        </w:rPr>
        <w:t>月</w:t>
      </w:r>
      <w:r w:rsidR="009B6D93">
        <w:rPr>
          <w:rFonts w:ascii="宋体" w:eastAsia="宋体" w:hAnsi="宋体" w:cs="宋体" w:hint="eastAsia"/>
          <w:kern w:val="0"/>
          <w:sz w:val="24"/>
          <w:szCs w:val="24"/>
        </w:rPr>
        <w:t>22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9B6D93" w:rsidTr="00670B4A">
        <w:trPr>
          <w:gridAfter w:val="1"/>
          <w:wAfter w:w="20" w:type="dxa"/>
          <w:trHeight w:val="382"/>
        </w:trPr>
        <w:tc>
          <w:tcPr>
            <w:tcW w:w="1877" w:type="dxa"/>
            <w:vMerge w:val="restart"/>
            <w:tcBorders>
              <w:right w:val="single" w:sz="4" w:space="0" w:color="auto"/>
            </w:tcBorders>
            <w:shd w:val="clear" w:color="auto" w:fill="auto"/>
            <w:vAlign w:val="center"/>
          </w:tcPr>
          <w:p w:rsidR="009B6D93" w:rsidRDefault="009B6D9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R2209220060003</w:t>
            </w:r>
          </w:p>
        </w:tc>
        <w:tc>
          <w:tcPr>
            <w:tcW w:w="3826" w:type="dxa"/>
            <w:gridSpan w:val="4"/>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张帅</w:t>
            </w:r>
          </w:p>
        </w:tc>
      </w:tr>
      <w:tr w:rsidR="009B6D93" w:rsidTr="00670B4A">
        <w:trPr>
          <w:gridAfter w:val="1"/>
          <w:wAfter w:w="20" w:type="dxa"/>
          <w:trHeight w:val="404"/>
        </w:trPr>
        <w:tc>
          <w:tcPr>
            <w:tcW w:w="1877" w:type="dxa"/>
            <w:vMerge/>
            <w:tcBorders>
              <w:right w:val="single" w:sz="4" w:space="0" w:color="auto"/>
            </w:tcBorders>
            <w:shd w:val="clear" w:color="auto" w:fill="auto"/>
            <w:vAlign w:val="center"/>
          </w:tcPr>
          <w:p w:rsidR="009B6D93" w:rsidRDefault="009B6D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B6D93" w:rsidTr="00670B4A">
        <w:trPr>
          <w:gridAfter w:val="1"/>
          <w:wAfter w:w="20" w:type="dxa"/>
          <w:trHeight w:val="409"/>
        </w:trPr>
        <w:tc>
          <w:tcPr>
            <w:tcW w:w="1877" w:type="dxa"/>
            <w:vMerge/>
            <w:tcBorders>
              <w:right w:val="single" w:sz="4" w:space="0" w:color="auto"/>
            </w:tcBorders>
            <w:shd w:val="clear" w:color="auto" w:fill="auto"/>
            <w:vAlign w:val="center"/>
          </w:tcPr>
          <w:p w:rsidR="009B6D93" w:rsidRDefault="009B6D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陕西省西安市未央区凤城六路乾唐华府</w:t>
            </w:r>
            <w:r>
              <w:rPr>
                <w:rFonts w:ascii="Helvetica" w:hAnsi="Helvetica" w:cs="Helvetica"/>
                <w:color w:val="333333"/>
                <w:sz w:val="19"/>
                <w:szCs w:val="19"/>
              </w:rPr>
              <w:t>7</w:t>
            </w:r>
            <w:r>
              <w:rPr>
                <w:rFonts w:ascii="Helvetica" w:hAnsi="Helvetica" w:cs="Helvetica"/>
                <w:color w:val="333333"/>
                <w:sz w:val="19"/>
                <w:szCs w:val="19"/>
              </w:rPr>
              <w:t>号楼</w:t>
            </w:r>
            <w:r>
              <w:rPr>
                <w:rFonts w:ascii="Helvetica" w:hAnsi="Helvetica" w:cs="Helvetica"/>
                <w:color w:val="333333"/>
                <w:sz w:val="19"/>
                <w:szCs w:val="19"/>
              </w:rPr>
              <w:t>301</w:t>
            </w:r>
            <w:r>
              <w:rPr>
                <w:rFonts w:ascii="Helvetica" w:hAnsi="Helvetica" w:cs="Helvetica"/>
                <w:color w:val="333333"/>
                <w:sz w:val="19"/>
                <w:szCs w:val="19"/>
              </w:rPr>
              <w:t>室</w:t>
            </w:r>
          </w:p>
        </w:tc>
      </w:tr>
      <w:tr w:rsidR="009B6D93" w:rsidTr="00670B4A">
        <w:trPr>
          <w:gridAfter w:val="1"/>
          <w:wAfter w:w="20" w:type="dxa"/>
          <w:trHeight w:val="415"/>
        </w:trPr>
        <w:tc>
          <w:tcPr>
            <w:tcW w:w="1877" w:type="dxa"/>
            <w:vMerge/>
            <w:tcBorders>
              <w:right w:val="single" w:sz="4" w:space="0" w:color="auto"/>
            </w:tcBorders>
            <w:shd w:val="clear" w:color="auto" w:fill="auto"/>
            <w:vAlign w:val="center"/>
          </w:tcPr>
          <w:p w:rsidR="009B6D93" w:rsidRDefault="009B6D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B6D93" w:rsidRDefault="009B6D93">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B6D93" w:rsidTr="00372BBE">
        <w:trPr>
          <w:gridAfter w:val="1"/>
          <w:wAfter w:w="20" w:type="dxa"/>
          <w:trHeight w:val="696"/>
        </w:trPr>
        <w:tc>
          <w:tcPr>
            <w:tcW w:w="1877" w:type="dxa"/>
            <w:vMerge/>
            <w:tcBorders>
              <w:right w:val="single" w:sz="4" w:space="0" w:color="auto"/>
            </w:tcBorders>
            <w:shd w:val="clear" w:color="auto" w:fill="auto"/>
            <w:vAlign w:val="center"/>
          </w:tcPr>
          <w:p w:rsidR="009B6D93" w:rsidRDefault="009B6D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B6D93" w:rsidRDefault="009B6D93">
            <w:pPr>
              <w:jc w:val="center"/>
              <w:rPr>
                <w:rFonts w:ascii="Helvetica" w:eastAsia="宋体" w:hAnsi="Helvetica" w:cs="Helvetica"/>
                <w:color w:val="333333"/>
                <w:sz w:val="19"/>
                <w:szCs w:val="19"/>
              </w:rPr>
            </w:pPr>
            <w:r>
              <w:rPr>
                <w:rFonts w:ascii="Helvetica" w:hAnsi="Helvetica" w:cs="Helvetica"/>
                <w:color w:val="333333"/>
                <w:sz w:val="19"/>
                <w:szCs w:val="19"/>
              </w:rPr>
              <w:t>COBRA4806-E-V-C1</w:t>
            </w:r>
          </w:p>
        </w:tc>
        <w:tc>
          <w:tcPr>
            <w:tcW w:w="2127" w:type="dxa"/>
            <w:gridSpan w:val="3"/>
            <w:tcBorders>
              <w:left w:val="single" w:sz="4" w:space="0" w:color="auto"/>
            </w:tcBorders>
            <w:shd w:val="clear" w:color="auto" w:fill="auto"/>
            <w:vAlign w:val="center"/>
          </w:tcPr>
          <w:p w:rsidR="009B6D93" w:rsidRDefault="009B6D9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B6D93" w:rsidRDefault="009B6D9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9B6D93" w:rsidRDefault="009B6D93">
            <w:pPr>
              <w:jc w:val="center"/>
              <w:rPr>
                <w:rFonts w:ascii="Helvetica" w:eastAsia="宋体" w:hAnsi="Helvetica" w:cs="Helvetica"/>
                <w:color w:val="333333"/>
                <w:sz w:val="19"/>
                <w:szCs w:val="19"/>
              </w:rPr>
            </w:pPr>
            <w:r>
              <w:rPr>
                <w:rFonts w:ascii="Helvetica" w:hAnsi="Helvetica" w:cs="Helvetica"/>
                <w:color w:val="333333"/>
                <w:sz w:val="19"/>
                <w:szCs w:val="19"/>
              </w:rPr>
              <w:t>客户驱动器上电后指示灯不亮。序列号：</w:t>
            </w:r>
            <w:r>
              <w:rPr>
                <w:rFonts w:ascii="Helvetica" w:hAnsi="Helvetica" w:cs="Helvetica"/>
                <w:color w:val="333333"/>
                <w:sz w:val="19"/>
                <w:szCs w:val="19"/>
              </w:rPr>
              <w:t>2112160708</w:t>
            </w:r>
          </w:p>
        </w:tc>
        <w:tc>
          <w:tcPr>
            <w:tcW w:w="2977" w:type="dxa"/>
            <w:gridSpan w:val="2"/>
            <w:shd w:val="clear" w:color="auto" w:fill="auto"/>
            <w:vAlign w:val="center"/>
          </w:tcPr>
          <w:p w:rsidR="009B6D93" w:rsidRDefault="009B6D93">
            <w:pPr>
              <w:jc w:val="center"/>
              <w:rPr>
                <w:rFonts w:ascii="Helvetica" w:eastAsia="宋体" w:hAnsi="Helvetica" w:cs="Helvetica"/>
                <w:color w:val="333333"/>
                <w:sz w:val="19"/>
                <w:szCs w:val="19"/>
              </w:rPr>
            </w:pPr>
            <w:r>
              <w:rPr>
                <w:rFonts w:ascii="Helvetica" w:hAnsi="Helvetica" w:cs="Helvetica"/>
                <w:color w:val="333333"/>
                <w:sz w:val="19"/>
                <w:szCs w:val="19"/>
              </w:rPr>
              <w:t>驱动器控制电路损坏，怀疑可能是接线错误或者是大力推车灯导致的，已经维修，在保修期之内，测试合格</w:t>
            </w:r>
          </w:p>
        </w:tc>
        <w:tc>
          <w:tcPr>
            <w:tcW w:w="991" w:type="dxa"/>
            <w:shd w:val="clear" w:color="auto" w:fill="auto"/>
            <w:vAlign w:val="center"/>
          </w:tcPr>
          <w:p w:rsidR="009B6D93" w:rsidRDefault="009B6D9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9B6D93">
              <w:rPr>
                <w:rFonts w:ascii="宋体" w:eastAsia="宋体" w:hAnsi="宋体" w:cs="宋体" w:hint="eastAsia"/>
                <w:kern w:val="0"/>
                <w:sz w:val="20"/>
                <w:szCs w:val="20"/>
              </w:rPr>
              <w:t>927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372BB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440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8D9" w:rsidRDefault="00B818D9" w:rsidP="00D61158">
      <w:r>
        <w:separator/>
      </w:r>
    </w:p>
  </w:endnote>
  <w:endnote w:type="continuationSeparator" w:id="1">
    <w:p w:rsidR="00B818D9" w:rsidRDefault="00B818D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8D9" w:rsidRDefault="00B818D9" w:rsidP="00D61158">
      <w:r>
        <w:separator/>
      </w:r>
    </w:p>
  </w:footnote>
  <w:footnote w:type="continuationSeparator" w:id="1">
    <w:p w:rsidR="00B818D9" w:rsidRDefault="00B818D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2022-09-27T02:31:00Z</dcterms:modified>
</cp:coreProperties>
</file>