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04A0D" w:rsidTr="00982491">
        <w:trPr>
          <w:gridAfter w:val="1"/>
          <w:wAfter w:w="20" w:type="dxa"/>
          <w:trHeight w:val="382"/>
        </w:trPr>
        <w:tc>
          <w:tcPr>
            <w:tcW w:w="1877" w:type="dxa"/>
            <w:vMerge w:val="restart"/>
            <w:tcBorders>
              <w:right w:val="single" w:sz="4" w:space="0" w:color="auto"/>
            </w:tcBorders>
            <w:shd w:val="clear" w:color="auto" w:fill="auto"/>
            <w:vAlign w:val="center"/>
          </w:tcPr>
          <w:p w:rsidR="00704A0D" w:rsidRDefault="00704A0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R2206020160001</w:t>
            </w:r>
          </w:p>
        </w:tc>
        <w:tc>
          <w:tcPr>
            <w:tcW w:w="3826" w:type="dxa"/>
            <w:gridSpan w:val="4"/>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704A0D" w:rsidTr="00982491">
        <w:trPr>
          <w:gridAfter w:val="1"/>
          <w:wAfter w:w="20" w:type="dxa"/>
          <w:trHeight w:val="404"/>
        </w:trPr>
        <w:tc>
          <w:tcPr>
            <w:tcW w:w="1877" w:type="dxa"/>
            <w:vMerge/>
            <w:tcBorders>
              <w:right w:val="single" w:sz="4" w:space="0" w:color="auto"/>
            </w:tcBorders>
            <w:shd w:val="clear" w:color="auto" w:fill="auto"/>
            <w:vAlign w:val="center"/>
          </w:tcPr>
          <w:p w:rsidR="00704A0D" w:rsidRDefault="00704A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04A0D" w:rsidTr="00982491">
        <w:trPr>
          <w:gridAfter w:val="1"/>
          <w:wAfter w:w="20" w:type="dxa"/>
          <w:trHeight w:val="409"/>
        </w:trPr>
        <w:tc>
          <w:tcPr>
            <w:tcW w:w="1877" w:type="dxa"/>
            <w:vMerge/>
            <w:tcBorders>
              <w:right w:val="single" w:sz="4" w:space="0" w:color="auto"/>
            </w:tcBorders>
            <w:shd w:val="clear" w:color="auto" w:fill="auto"/>
            <w:vAlign w:val="center"/>
          </w:tcPr>
          <w:p w:rsidR="00704A0D" w:rsidRDefault="00704A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DD6567" w:rsidTr="00982491">
        <w:trPr>
          <w:gridAfter w:val="1"/>
          <w:wAfter w:w="20" w:type="dxa"/>
          <w:trHeight w:val="415"/>
        </w:trPr>
        <w:tc>
          <w:tcPr>
            <w:tcW w:w="1877"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4"/>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13911111111</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04A0D" w:rsidTr="001B3F85">
        <w:trPr>
          <w:gridAfter w:val="1"/>
          <w:wAfter w:w="20" w:type="dxa"/>
          <w:trHeight w:val="696"/>
        </w:trPr>
        <w:tc>
          <w:tcPr>
            <w:tcW w:w="1877" w:type="dxa"/>
            <w:vMerge/>
            <w:tcBorders>
              <w:right w:val="single" w:sz="4" w:space="0" w:color="auto"/>
            </w:tcBorders>
            <w:shd w:val="clear" w:color="auto" w:fill="auto"/>
            <w:vAlign w:val="center"/>
          </w:tcPr>
          <w:p w:rsidR="00704A0D" w:rsidRDefault="00704A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04A0D" w:rsidRDefault="00704A0D">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704A0D" w:rsidRDefault="00704A0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04A0D" w:rsidRDefault="00704A0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04A0D" w:rsidRDefault="00704A0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2110261005</w:t>
            </w:r>
            <w:r>
              <w:rPr>
                <w:rFonts w:ascii="Helvetica" w:hAnsi="Helvetica" w:cs="Helvetica"/>
                <w:color w:val="333333"/>
                <w:sz w:val="19"/>
                <w:szCs w:val="19"/>
              </w:rPr>
              <w:t>，客户反馈驱动器的通讯口故障</w:t>
            </w:r>
          </w:p>
        </w:tc>
        <w:tc>
          <w:tcPr>
            <w:tcW w:w="4304" w:type="dxa"/>
            <w:gridSpan w:val="3"/>
            <w:shd w:val="clear" w:color="auto" w:fill="auto"/>
            <w:vAlign w:val="center"/>
          </w:tcPr>
          <w:p w:rsidR="00704A0D" w:rsidRDefault="00704A0D">
            <w:pPr>
              <w:jc w:val="center"/>
              <w:rPr>
                <w:rFonts w:ascii="Helvetica" w:eastAsia="宋体" w:hAnsi="Helvetica" w:cs="Helvetica"/>
                <w:color w:val="333333"/>
                <w:sz w:val="19"/>
                <w:szCs w:val="19"/>
              </w:rPr>
            </w:pPr>
            <w:r>
              <w:rPr>
                <w:rFonts w:ascii="Helvetica" w:hAnsi="Helvetica" w:cs="Helvetica"/>
                <w:color w:val="333333"/>
                <w:sz w:val="19"/>
                <w:szCs w:val="19"/>
              </w:rPr>
              <w:t>驱动器通信口故障，怀疑可能与带电插拔有关，已经维修，测试合格</w:t>
            </w:r>
          </w:p>
        </w:tc>
        <w:tc>
          <w:tcPr>
            <w:tcW w:w="991" w:type="dxa"/>
            <w:shd w:val="clear" w:color="auto" w:fill="auto"/>
            <w:vAlign w:val="center"/>
          </w:tcPr>
          <w:p w:rsidR="00704A0D" w:rsidRDefault="00704A0D" w:rsidP="00F62007">
            <w:pPr>
              <w:widowControl/>
              <w:jc w:val="left"/>
              <w:rPr>
                <w:rFonts w:ascii="宋体" w:eastAsia="宋体" w:hAnsi="宋体" w:cs="宋体"/>
                <w:kern w:val="0"/>
                <w:sz w:val="20"/>
                <w:szCs w:val="20"/>
              </w:rPr>
            </w:pPr>
          </w:p>
        </w:tc>
      </w:tr>
      <w:tr w:rsidR="00467A9D" w:rsidTr="001B3F85">
        <w:trPr>
          <w:gridAfter w:val="1"/>
          <w:wAfter w:w="20" w:type="dxa"/>
          <w:trHeight w:val="84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127" w:type="dxa"/>
            <w:gridSpan w:val="3"/>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1985" w:type="dxa"/>
            <w:gridSpan w:val="4"/>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075" w:type="dxa"/>
            <w:gridSpan w:val="2"/>
            <w:shd w:val="clear" w:color="auto" w:fill="auto"/>
            <w:vAlign w:val="center"/>
          </w:tcPr>
          <w:p w:rsidR="00467A9D" w:rsidRDefault="00467A9D">
            <w:pPr>
              <w:jc w:val="center"/>
              <w:rPr>
                <w:rFonts w:ascii="Helvetica" w:eastAsia="宋体" w:hAnsi="Helvetica" w:cs="Helvetica"/>
                <w:color w:val="333333"/>
                <w:sz w:val="23"/>
                <w:szCs w:val="23"/>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82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7A9D" w:rsidRDefault="00467A9D" w:rsidP="00F62007">
            <w:pPr>
              <w:widowControl/>
              <w:jc w:val="left"/>
              <w:rPr>
                <w:sz w:val="20"/>
                <w:szCs w:val="20"/>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704A0D">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606</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1F9" w:rsidRDefault="000E11F9" w:rsidP="00D61158">
      <w:r>
        <w:separator/>
      </w:r>
    </w:p>
  </w:endnote>
  <w:endnote w:type="continuationSeparator" w:id="1">
    <w:p w:rsidR="000E11F9" w:rsidRDefault="000E11F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1F9" w:rsidRDefault="000E11F9" w:rsidP="00D61158">
      <w:r>
        <w:separator/>
      </w:r>
    </w:p>
  </w:footnote>
  <w:footnote w:type="continuationSeparator" w:id="1">
    <w:p w:rsidR="000E11F9" w:rsidRDefault="000E11F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8600B"/>
    <w:rsid w:val="001A0406"/>
    <w:rsid w:val="001B3F85"/>
    <w:rsid w:val="00244684"/>
    <w:rsid w:val="00301DBA"/>
    <w:rsid w:val="00361CE7"/>
    <w:rsid w:val="004609A6"/>
    <w:rsid w:val="00467A9D"/>
    <w:rsid w:val="004A6D15"/>
    <w:rsid w:val="00507361"/>
    <w:rsid w:val="00543E2C"/>
    <w:rsid w:val="005551FD"/>
    <w:rsid w:val="00585451"/>
    <w:rsid w:val="006104C4"/>
    <w:rsid w:val="006B523F"/>
    <w:rsid w:val="00704A0D"/>
    <w:rsid w:val="00751180"/>
    <w:rsid w:val="0079763E"/>
    <w:rsid w:val="00873EB7"/>
    <w:rsid w:val="00976D85"/>
    <w:rsid w:val="009F08A9"/>
    <w:rsid w:val="00A17082"/>
    <w:rsid w:val="00A22851"/>
    <w:rsid w:val="00AF5273"/>
    <w:rsid w:val="00B952C9"/>
    <w:rsid w:val="00BB01C3"/>
    <w:rsid w:val="00BF1479"/>
    <w:rsid w:val="00C1172F"/>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2022-06-06T07:58:00Z</dcterms:modified>
</cp:coreProperties>
</file>