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0526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2021.0526</w:t>
      </w:r>
    </w:p>
    <w:tbl>
      <w:tblPr>
        <w:tblStyle w:val="5"/>
        <w:tblpPr w:leftFromText="180" w:rightFromText="180" w:vertAnchor="text" w:tblpY="1"/>
        <w:tblOverlap w:val="never"/>
        <w:tblW w:w="1561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85"/>
        <w:gridCol w:w="508"/>
        <w:gridCol w:w="614"/>
        <w:gridCol w:w="502"/>
        <w:gridCol w:w="538"/>
        <w:gridCol w:w="585"/>
        <w:gridCol w:w="333"/>
        <w:gridCol w:w="9"/>
        <w:gridCol w:w="185"/>
        <w:gridCol w:w="666"/>
        <w:gridCol w:w="371"/>
        <w:gridCol w:w="798"/>
        <w:gridCol w:w="1000"/>
        <w:gridCol w:w="625"/>
        <w:gridCol w:w="715"/>
        <w:gridCol w:w="754"/>
        <w:gridCol w:w="1142"/>
        <w:gridCol w:w="222"/>
        <w:gridCol w:w="17"/>
        <w:gridCol w:w="1226"/>
        <w:gridCol w:w="429"/>
        <w:gridCol w:w="2833"/>
        <w:gridCol w:w="1041"/>
        <w:gridCol w:w="1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21" w:hRule="atLeast"/>
        </w:trPr>
        <w:tc>
          <w:tcPr>
            <w:tcW w:w="993"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116"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687" w:type="dxa"/>
            <w:gridSpan w:val="7"/>
            <w:shd w:val="clear" w:color="auto" w:fill="auto"/>
            <w:vAlign w:val="center"/>
          </w:tcPr>
          <w:tbl>
            <w:tblPr>
              <w:tblStyle w:val="5"/>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t>陕西华虹医药有限公司</w:t>
                  </w:r>
                </w:p>
              </w:tc>
            </w:tr>
          </w:tbl>
          <w:p>
            <w:pPr>
              <w:spacing w:line="0" w:lineRule="atLeast"/>
              <w:ind w:left="20"/>
              <w:jc w:val="center"/>
              <w:rPr>
                <w:rFonts w:hint="default" w:ascii="宋体" w:hAnsi="宋体" w:eastAsia="宋体" w:cs="宋体"/>
                <w:color w:val="auto"/>
                <w:kern w:val="0"/>
                <w:sz w:val="20"/>
                <w:szCs w:val="20"/>
                <w:highlight w:val="none"/>
                <w:lang w:val="en-US" w:eastAsia="zh-CN"/>
              </w:rPr>
            </w:pPr>
          </w:p>
        </w:tc>
        <w:tc>
          <w:tcPr>
            <w:tcW w:w="798"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62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赵仟仟</w:t>
            </w:r>
          </w:p>
        </w:tc>
        <w:tc>
          <w:tcPr>
            <w:tcW w:w="715"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1896"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18165310826</w:t>
            </w:r>
          </w:p>
        </w:tc>
        <w:tc>
          <w:tcPr>
            <w:tcW w:w="1465" w:type="dxa"/>
            <w:gridSpan w:val="3"/>
            <w:shd w:val="clear" w:color="auto" w:fill="auto"/>
            <w:vAlign w:val="center"/>
          </w:tcPr>
          <w:p>
            <w:pPr>
              <w:spacing w:line="0" w:lineRule="atLeast"/>
              <w:jc w:val="center"/>
              <w:rPr>
                <w:rFonts w:ascii="宋体" w:hAnsi="宋体" w:eastAsia="宋体" w:cs="宋体"/>
                <w:kern w:val="0"/>
                <w:sz w:val="20"/>
                <w:szCs w:val="20"/>
              </w:rPr>
            </w:pPr>
          </w:p>
        </w:tc>
        <w:tc>
          <w:tcPr>
            <w:tcW w:w="429" w:type="dxa"/>
            <w:shd w:val="clear" w:color="auto" w:fill="auto"/>
            <w:vAlign w:val="center"/>
          </w:tcPr>
          <w:p>
            <w:pPr>
              <w:widowControl/>
              <w:jc w:val="center"/>
              <w:rPr>
                <w:rFonts w:ascii="宋体" w:hAnsi="宋体" w:eastAsia="宋体" w:cs="宋体"/>
                <w:kern w:val="0"/>
                <w:sz w:val="20"/>
                <w:szCs w:val="20"/>
              </w:rPr>
            </w:pPr>
          </w:p>
        </w:tc>
        <w:tc>
          <w:tcPr>
            <w:tcW w:w="3874"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803" w:hRule="atLeast"/>
        </w:trPr>
        <w:tc>
          <w:tcPr>
            <w:tcW w:w="993" w:type="dxa"/>
            <w:gridSpan w:val="2"/>
            <w:vMerge w:val="continue"/>
            <w:vAlign w:val="center"/>
          </w:tcPr>
          <w:p>
            <w:pPr>
              <w:widowControl/>
              <w:jc w:val="center"/>
              <w:rPr>
                <w:rFonts w:ascii="宋体" w:hAnsi="宋体" w:eastAsia="宋体" w:cs="宋体"/>
                <w:b/>
                <w:bCs/>
                <w:kern w:val="0"/>
                <w:sz w:val="20"/>
                <w:szCs w:val="20"/>
              </w:rPr>
            </w:pPr>
          </w:p>
        </w:tc>
        <w:tc>
          <w:tcPr>
            <w:tcW w:w="1116"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687" w:type="dxa"/>
            <w:gridSpan w:val="7"/>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陕西省西安市未央区建章路街道丰业大道嘉里物流A10号门</w:t>
            </w:r>
          </w:p>
        </w:tc>
        <w:tc>
          <w:tcPr>
            <w:tcW w:w="798"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625" w:type="dxa"/>
            <w:gridSpan w:val="2"/>
            <w:shd w:val="clear" w:color="auto" w:fill="auto"/>
            <w:vAlign w:val="center"/>
          </w:tcPr>
          <w:p>
            <w:pPr>
              <w:spacing w:line="0" w:lineRule="atLeast"/>
              <w:jc w:val="center"/>
              <w:rPr>
                <w:rFonts w:ascii="宋体" w:hAnsi="宋体" w:eastAsia="宋体" w:cs="宋体"/>
                <w:kern w:val="0"/>
                <w:sz w:val="20"/>
                <w:szCs w:val="20"/>
              </w:rPr>
            </w:pPr>
          </w:p>
        </w:tc>
        <w:tc>
          <w:tcPr>
            <w:tcW w:w="715"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1896" w:type="dxa"/>
            <w:gridSpan w:val="2"/>
            <w:shd w:val="clear" w:color="auto" w:fill="auto"/>
            <w:vAlign w:val="center"/>
          </w:tcPr>
          <w:p>
            <w:pPr>
              <w:spacing w:line="0" w:lineRule="atLeast"/>
              <w:jc w:val="center"/>
              <w:rPr>
                <w:rFonts w:ascii="宋体" w:hAnsi="宋体" w:eastAsia="宋体" w:cs="宋体"/>
                <w:kern w:val="0"/>
                <w:sz w:val="20"/>
                <w:szCs w:val="20"/>
              </w:rPr>
            </w:pPr>
          </w:p>
        </w:tc>
        <w:tc>
          <w:tcPr>
            <w:tcW w:w="1465" w:type="dxa"/>
            <w:gridSpan w:val="3"/>
            <w:shd w:val="clear" w:color="auto" w:fill="auto"/>
            <w:vAlign w:val="center"/>
          </w:tcPr>
          <w:p>
            <w:pPr>
              <w:widowControl/>
              <w:jc w:val="center"/>
              <w:rPr>
                <w:rFonts w:ascii="宋体" w:hAnsi="宋体" w:eastAsia="宋体" w:cs="宋体"/>
                <w:kern w:val="0"/>
                <w:sz w:val="20"/>
                <w:szCs w:val="20"/>
              </w:rPr>
            </w:pPr>
          </w:p>
        </w:tc>
        <w:tc>
          <w:tcPr>
            <w:tcW w:w="429" w:type="dxa"/>
            <w:shd w:val="clear" w:color="auto" w:fill="auto"/>
            <w:vAlign w:val="center"/>
          </w:tcPr>
          <w:p>
            <w:pPr>
              <w:widowControl/>
              <w:jc w:val="center"/>
              <w:rPr>
                <w:rFonts w:ascii="宋体" w:hAnsi="宋体" w:eastAsia="宋体" w:cs="宋体"/>
                <w:kern w:val="0"/>
                <w:sz w:val="20"/>
                <w:szCs w:val="20"/>
              </w:rPr>
            </w:pPr>
          </w:p>
        </w:tc>
        <w:tc>
          <w:tcPr>
            <w:tcW w:w="3874"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514" w:hRule="atLeast"/>
        </w:trPr>
        <w:tc>
          <w:tcPr>
            <w:tcW w:w="993" w:type="dxa"/>
            <w:gridSpan w:val="2"/>
            <w:vMerge w:val="continue"/>
            <w:vAlign w:val="center"/>
          </w:tcPr>
          <w:p>
            <w:pPr>
              <w:widowControl/>
              <w:jc w:val="center"/>
              <w:rPr>
                <w:rFonts w:ascii="宋体" w:hAnsi="宋体" w:eastAsia="宋体" w:cs="宋体"/>
                <w:b/>
                <w:bCs/>
                <w:kern w:val="0"/>
                <w:sz w:val="20"/>
                <w:szCs w:val="20"/>
              </w:rPr>
            </w:pPr>
          </w:p>
        </w:tc>
        <w:tc>
          <w:tcPr>
            <w:tcW w:w="111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687" w:type="dxa"/>
            <w:gridSpan w:val="7"/>
            <w:shd w:val="clear" w:color="auto" w:fill="auto"/>
            <w:vAlign w:val="bottom"/>
          </w:tcPr>
          <w:p>
            <w:pPr>
              <w:spacing w:line="0" w:lineRule="atLeast"/>
              <w:rPr>
                <w:rFonts w:ascii="宋体" w:hAnsi="宋体" w:cs="宋体"/>
                <w:color w:val="auto"/>
                <w:kern w:val="0"/>
                <w:sz w:val="20"/>
                <w:szCs w:val="20"/>
                <w:highlight w:val="none"/>
              </w:rPr>
            </w:pPr>
          </w:p>
        </w:tc>
        <w:tc>
          <w:tcPr>
            <w:tcW w:w="798"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625" w:type="dxa"/>
            <w:gridSpan w:val="2"/>
            <w:shd w:val="clear" w:color="auto" w:fill="auto"/>
            <w:vAlign w:val="bottom"/>
          </w:tcPr>
          <w:p>
            <w:pPr>
              <w:spacing w:line="0" w:lineRule="atLeast"/>
              <w:rPr>
                <w:rFonts w:ascii="宋体" w:hAnsi="宋体" w:eastAsia="宋体" w:cs="宋体"/>
                <w:kern w:val="0"/>
                <w:sz w:val="20"/>
                <w:szCs w:val="20"/>
              </w:rPr>
            </w:pPr>
          </w:p>
        </w:tc>
        <w:tc>
          <w:tcPr>
            <w:tcW w:w="715" w:type="dxa"/>
            <w:shd w:val="clear" w:color="auto" w:fill="auto"/>
            <w:vAlign w:val="bottom"/>
          </w:tcPr>
          <w:p>
            <w:pPr>
              <w:spacing w:line="0" w:lineRule="atLeast"/>
              <w:ind w:left="20"/>
              <w:rPr>
                <w:rFonts w:ascii="宋体" w:hAnsi="宋体" w:eastAsia="宋体" w:cs="宋体"/>
                <w:kern w:val="0"/>
                <w:sz w:val="20"/>
                <w:szCs w:val="20"/>
              </w:rPr>
            </w:pPr>
          </w:p>
        </w:tc>
        <w:tc>
          <w:tcPr>
            <w:tcW w:w="1896" w:type="dxa"/>
            <w:gridSpan w:val="2"/>
            <w:shd w:val="clear" w:color="auto" w:fill="auto"/>
            <w:vAlign w:val="bottom"/>
          </w:tcPr>
          <w:p>
            <w:pPr>
              <w:spacing w:line="0" w:lineRule="atLeast"/>
              <w:rPr>
                <w:rFonts w:ascii="宋体" w:hAnsi="宋体" w:eastAsia="宋体" w:cs="宋体"/>
                <w:kern w:val="0"/>
                <w:sz w:val="20"/>
                <w:szCs w:val="20"/>
              </w:rPr>
            </w:pPr>
          </w:p>
        </w:tc>
        <w:tc>
          <w:tcPr>
            <w:tcW w:w="1465"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429" w:type="dxa"/>
            <w:shd w:val="clear" w:color="auto" w:fill="auto"/>
            <w:vAlign w:val="center"/>
          </w:tcPr>
          <w:p>
            <w:pPr>
              <w:widowControl/>
              <w:jc w:val="center"/>
              <w:rPr>
                <w:rFonts w:ascii="宋体" w:hAnsi="宋体" w:eastAsia="宋体" w:cs="宋体"/>
                <w:kern w:val="0"/>
                <w:sz w:val="20"/>
                <w:szCs w:val="20"/>
              </w:rPr>
            </w:pPr>
          </w:p>
        </w:tc>
        <w:tc>
          <w:tcPr>
            <w:tcW w:w="3874"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17" w:hRule="atLeast"/>
        </w:trPr>
        <w:tc>
          <w:tcPr>
            <w:tcW w:w="485"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0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116"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123"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34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645"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076"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429" w:type="dxa"/>
            <w:vAlign w:val="center"/>
          </w:tcPr>
          <w:p>
            <w:pPr>
              <w:widowControl/>
              <w:jc w:val="center"/>
              <w:rPr>
                <w:rFonts w:hint="eastAsia" w:ascii="宋体" w:hAnsi="宋体" w:eastAsia="宋体" w:cs="宋体"/>
                <w:color w:val="000000"/>
                <w:kern w:val="0"/>
                <w:szCs w:val="21"/>
              </w:rPr>
            </w:pPr>
          </w:p>
        </w:tc>
        <w:tc>
          <w:tcPr>
            <w:tcW w:w="2833"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04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701" w:hRule="atLeast"/>
        </w:trPr>
        <w:tc>
          <w:tcPr>
            <w:tcW w:w="485" w:type="dxa"/>
            <w:vMerge w:val="continue"/>
            <w:vAlign w:val="center"/>
          </w:tcPr>
          <w:p>
            <w:pPr>
              <w:widowControl/>
              <w:jc w:val="center"/>
              <w:rPr>
                <w:rFonts w:ascii="宋体" w:hAnsi="宋体" w:eastAsia="宋体" w:cs="宋体"/>
                <w:b/>
                <w:bCs/>
                <w:kern w:val="0"/>
                <w:sz w:val="22"/>
              </w:rPr>
            </w:pPr>
          </w:p>
        </w:tc>
        <w:tc>
          <w:tcPr>
            <w:tcW w:w="50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16"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123" w:type="dxa"/>
            <w:gridSpan w:val="2"/>
            <w:shd w:val="clear" w:color="auto" w:fill="auto"/>
            <w:vAlign w:val="center"/>
          </w:tcPr>
          <w:p>
            <w:pPr>
              <w:spacing w:line="0" w:lineRule="atLeast"/>
              <w:jc w:val="center"/>
              <w:rPr>
                <w:rFonts w:ascii="宋体" w:hAnsi="宋体" w:eastAsia="宋体" w:cs="宋体"/>
                <w:sz w:val="20"/>
                <w:szCs w:val="20"/>
              </w:rPr>
            </w:pPr>
          </w:p>
        </w:tc>
        <w:tc>
          <w:tcPr>
            <w:tcW w:w="342"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3645" w:type="dxa"/>
            <w:gridSpan w:val="6"/>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插上电池无反应</w:t>
            </w:r>
          </w:p>
        </w:tc>
        <w:tc>
          <w:tcPr>
            <w:tcW w:w="4076" w:type="dxa"/>
            <w:gridSpan w:val="6"/>
            <w:shd w:val="clear" w:color="auto" w:fill="auto"/>
            <w:vAlign w:val="center"/>
          </w:tcPr>
          <w:p>
            <w:pPr>
              <w:widowControl/>
              <w:jc w:val="distribut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更换电池仓·</w:t>
            </w:r>
          </w:p>
        </w:tc>
        <w:tc>
          <w:tcPr>
            <w:tcW w:w="429" w:type="dxa"/>
            <w:vAlign w:val="center"/>
          </w:tcPr>
          <w:p>
            <w:pPr>
              <w:widowControl/>
              <w:jc w:val="center"/>
              <w:rPr>
                <w:rFonts w:ascii="宋体" w:hAnsi="宋体" w:eastAsia="宋体" w:cs="宋体"/>
                <w:kern w:val="0"/>
                <w:sz w:val="20"/>
                <w:szCs w:val="20"/>
              </w:rPr>
            </w:pPr>
          </w:p>
        </w:tc>
        <w:tc>
          <w:tcPr>
            <w:tcW w:w="2833" w:type="dxa"/>
            <w:vAlign w:val="center"/>
          </w:tcPr>
          <w:p>
            <w:pPr>
              <w:widowControl/>
              <w:jc w:val="center"/>
              <w:rPr>
                <w:rFonts w:ascii="宋体" w:hAnsi="宋体" w:eastAsia="宋体" w:cs="宋体"/>
                <w:kern w:val="0"/>
                <w:sz w:val="20"/>
                <w:szCs w:val="20"/>
              </w:rPr>
            </w:pPr>
          </w:p>
        </w:tc>
        <w:tc>
          <w:tcPr>
            <w:tcW w:w="1041"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498" w:hRule="atLeast"/>
        </w:trPr>
        <w:tc>
          <w:tcPr>
            <w:tcW w:w="485" w:type="dxa"/>
            <w:vMerge w:val="continue"/>
            <w:vAlign w:val="center"/>
          </w:tcPr>
          <w:p>
            <w:pPr>
              <w:widowControl/>
              <w:jc w:val="center"/>
              <w:rPr>
                <w:rFonts w:ascii="宋体" w:hAnsi="宋体" w:eastAsia="宋体" w:cs="宋体"/>
                <w:b/>
                <w:bCs/>
                <w:kern w:val="0"/>
                <w:sz w:val="22"/>
              </w:rPr>
            </w:pPr>
          </w:p>
        </w:tc>
        <w:tc>
          <w:tcPr>
            <w:tcW w:w="50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116" w:type="dxa"/>
            <w:gridSpan w:val="2"/>
            <w:shd w:val="clear" w:color="auto" w:fill="auto"/>
            <w:vAlign w:val="center"/>
          </w:tcPr>
          <w:p>
            <w:pPr>
              <w:jc w:val="center"/>
              <w:rPr>
                <w:rFonts w:ascii="宋体" w:hAnsi="宋体" w:eastAsia="宋体" w:cs="宋体"/>
                <w:kern w:val="0"/>
                <w:sz w:val="20"/>
                <w:szCs w:val="20"/>
              </w:rPr>
            </w:pPr>
          </w:p>
        </w:tc>
        <w:tc>
          <w:tcPr>
            <w:tcW w:w="1123" w:type="dxa"/>
            <w:gridSpan w:val="2"/>
            <w:shd w:val="clear" w:color="auto" w:fill="auto"/>
            <w:vAlign w:val="center"/>
          </w:tcPr>
          <w:p>
            <w:pPr>
              <w:tabs>
                <w:tab w:val="left" w:pos="1185"/>
              </w:tabs>
              <w:jc w:val="center"/>
              <w:rPr>
                <w:rFonts w:ascii="宋体" w:hAnsi="宋体" w:eastAsia="宋体" w:cs="宋体"/>
                <w:sz w:val="20"/>
                <w:szCs w:val="20"/>
              </w:rPr>
            </w:pPr>
          </w:p>
        </w:tc>
        <w:tc>
          <w:tcPr>
            <w:tcW w:w="342"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3645" w:type="dxa"/>
            <w:gridSpan w:val="6"/>
            <w:shd w:val="clear" w:color="auto" w:fill="auto"/>
            <w:vAlign w:val="center"/>
          </w:tcPr>
          <w:p>
            <w:pPr>
              <w:widowControl/>
              <w:jc w:val="center"/>
              <w:rPr>
                <w:rFonts w:ascii="宋体" w:hAnsi="宋体" w:eastAsia="宋体" w:cs="宋体"/>
                <w:kern w:val="0"/>
                <w:szCs w:val="21"/>
              </w:rPr>
            </w:pPr>
          </w:p>
        </w:tc>
        <w:tc>
          <w:tcPr>
            <w:tcW w:w="4076" w:type="dxa"/>
            <w:gridSpan w:val="6"/>
            <w:shd w:val="clear" w:color="auto" w:fill="auto"/>
            <w:vAlign w:val="center"/>
          </w:tcPr>
          <w:p>
            <w:pPr>
              <w:widowControl/>
              <w:jc w:val="center"/>
              <w:rPr>
                <w:rFonts w:ascii="宋体" w:hAnsi="宋体" w:eastAsia="宋体" w:cs="宋体"/>
                <w:kern w:val="0"/>
                <w:szCs w:val="21"/>
              </w:rPr>
            </w:pPr>
          </w:p>
        </w:tc>
        <w:tc>
          <w:tcPr>
            <w:tcW w:w="429" w:type="dxa"/>
            <w:vAlign w:val="center"/>
          </w:tcPr>
          <w:p>
            <w:pPr>
              <w:widowControl/>
              <w:jc w:val="center"/>
              <w:rPr>
                <w:rFonts w:ascii="宋体" w:hAnsi="宋体" w:eastAsia="宋体" w:cs="宋体"/>
                <w:kern w:val="0"/>
                <w:sz w:val="20"/>
                <w:szCs w:val="20"/>
              </w:rPr>
            </w:pPr>
          </w:p>
        </w:tc>
        <w:tc>
          <w:tcPr>
            <w:tcW w:w="2833" w:type="dxa"/>
            <w:vAlign w:val="center"/>
          </w:tcPr>
          <w:p>
            <w:pPr>
              <w:widowControl/>
              <w:jc w:val="center"/>
              <w:rPr>
                <w:rFonts w:ascii="宋体" w:hAnsi="宋体" w:eastAsia="宋体" w:cs="宋体"/>
                <w:kern w:val="0"/>
                <w:sz w:val="20"/>
                <w:szCs w:val="20"/>
              </w:rPr>
            </w:pPr>
          </w:p>
        </w:tc>
        <w:tc>
          <w:tcPr>
            <w:tcW w:w="1041"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498" w:hRule="atLeast"/>
        </w:trPr>
        <w:tc>
          <w:tcPr>
            <w:tcW w:w="485" w:type="dxa"/>
            <w:vAlign w:val="center"/>
          </w:tcPr>
          <w:p>
            <w:pPr>
              <w:widowControl/>
              <w:jc w:val="center"/>
              <w:rPr>
                <w:rFonts w:ascii="宋体" w:hAnsi="宋体" w:eastAsia="宋体" w:cs="宋体"/>
                <w:b/>
                <w:bCs/>
                <w:kern w:val="0"/>
                <w:sz w:val="22"/>
              </w:rPr>
            </w:pPr>
          </w:p>
        </w:tc>
        <w:tc>
          <w:tcPr>
            <w:tcW w:w="508"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116" w:type="dxa"/>
            <w:gridSpan w:val="2"/>
            <w:shd w:val="clear" w:color="auto" w:fill="auto"/>
            <w:vAlign w:val="center"/>
          </w:tcPr>
          <w:p>
            <w:pPr>
              <w:jc w:val="center"/>
              <w:rPr>
                <w:rFonts w:ascii="宋体" w:hAnsi="宋体" w:eastAsia="宋体" w:cs="宋体"/>
                <w:kern w:val="0"/>
                <w:sz w:val="20"/>
                <w:szCs w:val="20"/>
              </w:rPr>
            </w:pPr>
          </w:p>
        </w:tc>
        <w:tc>
          <w:tcPr>
            <w:tcW w:w="1123" w:type="dxa"/>
            <w:gridSpan w:val="2"/>
            <w:shd w:val="clear" w:color="auto" w:fill="auto"/>
            <w:vAlign w:val="center"/>
          </w:tcPr>
          <w:p>
            <w:pPr>
              <w:tabs>
                <w:tab w:val="left" w:pos="1185"/>
              </w:tabs>
              <w:jc w:val="center"/>
              <w:rPr>
                <w:rFonts w:ascii="宋体" w:hAnsi="宋体" w:eastAsia="宋体" w:cs="宋体"/>
                <w:sz w:val="20"/>
                <w:szCs w:val="20"/>
              </w:rPr>
            </w:pPr>
          </w:p>
        </w:tc>
        <w:tc>
          <w:tcPr>
            <w:tcW w:w="342"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3645" w:type="dxa"/>
            <w:gridSpan w:val="6"/>
            <w:shd w:val="clear" w:color="auto" w:fill="auto"/>
            <w:vAlign w:val="center"/>
          </w:tcPr>
          <w:p>
            <w:pPr>
              <w:widowControl/>
              <w:jc w:val="center"/>
              <w:rPr>
                <w:rFonts w:ascii="宋体" w:hAnsi="宋体" w:eastAsia="宋体" w:cs="宋体"/>
                <w:kern w:val="0"/>
                <w:szCs w:val="21"/>
              </w:rPr>
            </w:pPr>
          </w:p>
        </w:tc>
        <w:tc>
          <w:tcPr>
            <w:tcW w:w="4076" w:type="dxa"/>
            <w:gridSpan w:val="6"/>
            <w:shd w:val="clear" w:color="auto" w:fill="auto"/>
            <w:vAlign w:val="center"/>
          </w:tcPr>
          <w:p>
            <w:pPr>
              <w:widowControl/>
              <w:jc w:val="center"/>
              <w:rPr>
                <w:rFonts w:ascii="宋体" w:hAnsi="宋体" w:eastAsia="宋体" w:cs="宋体"/>
                <w:kern w:val="0"/>
                <w:szCs w:val="21"/>
              </w:rPr>
            </w:pPr>
          </w:p>
        </w:tc>
        <w:tc>
          <w:tcPr>
            <w:tcW w:w="429" w:type="dxa"/>
            <w:vAlign w:val="center"/>
          </w:tcPr>
          <w:p>
            <w:pPr>
              <w:widowControl/>
              <w:jc w:val="center"/>
              <w:rPr>
                <w:rFonts w:ascii="宋体" w:hAnsi="宋体" w:eastAsia="宋体" w:cs="宋体"/>
                <w:kern w:val="0"/>
                <w:sz w:val="20"/>
                <w:szCs w:val="20"/>
              </w:rPr>
            </w:pPr>
          </w:p>
        </w:tc>
        <w:tc>
          <w:tcPr>
            <w:tcW w:w="2833" w:type="dxa"/>
            <w:vAlign w:val="center"/>
          </w:tcPr>
          <w:p>
            <w:pPr>
              <w:widowControl/>
              <w:jc w:val="center"/>
              <w:rPr>
                <w:rFonts w:ascii="宋体" w:hAnsi="宋体" w:eastAsia="宋体" w:cs="宋体"/>
                <w:kern w:val="0"/>
                <w:sz w:val="20"/>
                <w:szCs w:val="20"/>
              </w:rPr>
            </w:pPr>
          </w:p>
        </w:tc>
        <w:tc>
          <w:tcPr>
            <w:tcW w:w="1041"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17" w:hRule="atLeast"/>
        </w:trPr>
        <w:tc>
          <w:tcPr>
            <w:tcW w:w="1607"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040"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92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85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20210526</w:t>
            </w:r>
          </w:p>
        </w:tc>
        <w:tc>
          <w:tcPr>
            <w:tcW w:w="1169"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625"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076"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429" w:type="dxa"/>
            <w:shd w:val="clear" w:color="auto" w:fill="auto"/>
            <w:vAlign w:val="center"/>
          </w:tcPr>
          <w:p>
            <w:pPr>
              <w:widowControl/>
              <w:jc w:val="left"/>
              <w:rPr>
                <w:rFonts w:hint="eastAsia" w:ascii="宋体" w:hAnsi="宋体" w:eastAsia="宋体" w:cs="宋体"/>
                <w:b/>
                <w:bCs/>
                <w:kern w:val="0"/>
                <w:sz w:val="20"/>
                <w:szCs w:val="20"/>
              </w:rPr>
            </w:pPr>
          </w:p>
        </w:tc>
        <w:tc>
          <w:tcPr>
            <w:tcW w:w="2833"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04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17" w:hRule="atLeast"/>
        </w:trPr>
        <w:tc>
          <w:tcPr>
            <w:tcW w:w="1607"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1958"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625"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364"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4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429"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83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17" w:hRule="atLeast"/>
        </w:trPr>
        <w:tc>
          <w:tcPr>
            <w:tcW w:w="1607"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1958"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625"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6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364"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4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29"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387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607"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189" w:type="dxa"/>
            <w:gridSpan w:val="8"/>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798"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00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62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850"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226"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29" w:type="dxa"/>
            <w:tcBorders>
              <w:lef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c>
          <w:tcPr>
            <w:tcW w:w="389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850" w:hRule="atLeast"/>
        </w:trPr>
        <w:tc>
          <w:tcPr>
            <w:tcW w:w="1607"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2152" w:type="dxa"/>
            <w:gridSpan w:val="6"/>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c>
          <w:tcPr>
            <w:tcW w:w="11839" w:type="dxa"/>
            <w:gridSpan w:val="14"/>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237FD"/>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7B70D90"/>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2021-05-26T07:52:36Z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