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WM20210722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bookmarkStart w:id="0" w:name="_GoBack"/>
            <w:r>
              <w:rPr>
                <w:rFonts w:ascii="Helvetica" w:hAnsi="Helvetica" w:eastAsia="Helvetica" w:cs="Helvetica"/>
                <w:i w:val="0"/>
                <w:iCs w:val="0"/>
                <w:caps w:val="0"/>
                <w:color w:val="333333"/>
                <w:spacing w:val="0"/>
                <w:sz w:val="21"/>
                <w:szCs w:val="21"/>
                <w:shd w:val="clear" w:fill="FFFFFF"/>
              </w:rPr>
              <w:t>华润淮北医药有限公司</w:t>
            </w:r>
            <w:bookmarkEnd w:id="0"/>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刘维拉</w:t>
            </w:r>
          </w:p>
        </w:tc>
        <w:tc>
          <w:tcPr>
            <w:tcW w:w="836" w:type="dxa"/>
            <w:shd w:val="clear" w:color="auto" w:fill="auto"/>
            <w:vAlign w:val="center"/>
          </w:tcPr>
          <w:p>
            <w:pPr>
              <w:spacing w:line="0" w:lineRule="atLeast"/>
              <w:ind w:left="20"/>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18056116269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安徽省淮北市相山区凤凰山经济开发区凤凰路2号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刘维拉</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18056116269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both"/>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故</w:t>
            </w:r>
            <w:r>
              <w:rPr>
                <w:rFonts w:hint="eastAsia" w:ascii="宋体" w:hAnsi="宋体" w:eastAsia="宋体" w:cs="宋体"/>
                <w:color w:val="000000"/>
                <w:kern w:val="0"/>
                <w:szCs w:val="21"/>
              </w:rPr>
              <w:t>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EGT-100C</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按键损坏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更换外壳</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hint="eastAsia" w:ascii="宋体" w:hAnsi="宋体" w:eastAsia="宋体" w:cs="宋体"/>
                <w:sz w:val="20"/>
                <w:szCs w:val="20"/>
                <w:lang w:val="en-US" w:eastAsia="zh-CN"/>
              </w:rPr>
              <w:t>EGT-100C</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tabs>
                <w:tab w:val="center" w:pos="2079"/>
                <w:tab w:val="left" w:pos="3092"/>
              </w:tabs>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ab/>
              <w:t>连不上后台，不上传数据</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加固通讯模块，更新程序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20210722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AAC4ED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2021-07-22T01:39:48Z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