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WM20210531(2)</w:t>
      </w:r>
      <w:bookmarkStart w:id="0" w:name="_GoBack"/>
      <w:bookmarkEnd w:id="0"/>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2020.05.21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国药控股四川攀枝花医药有限公司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FFFFFF" w:themeFill="background1"/>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shd w:val="clear" w:fill="FFFFFF" w:themeFill="background1"/>
                <w:lang w:val="en-US" w:eastAsia="zh-CN"/>
              </w:rPr>
              <w:t>田仁敏</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FFFFFF" w:themeFill="background1"/>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18081722302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FFFFFF" w:themeFill="background1"/>
            <w:vAlign w:val="center"/>
          </w:tcPr>
          <w:p>
            <w:pPr>
              <w:spacing w:line="0" w:lineRule="atLeast"/>
              <w:jc w:val="center"/>
              <w:rPr>
                <w:rFonts w:hint="default" w:ascii="宋体" w:hAnsi="宋体" w:cs="宋体" w:eastAsiaTheme="minorEastAsia"/>
                <w:color w:val="auto"/>
                <w:kern w:val="0"/>
                <w:sz w:val="20"/>
                <w:szCs w:val="20"/>
                <w:highlight w:val="none"/>
                <w:lang w:val="en-US" w:eastAsia="zh-CN"/>
              </w:rPr>
            </w:pPr>
            <w:r>
              <w:rPr>
                <w:rFonts w:hint="eastAsia" w:ascii="宋体" w:hAnsi="宋体" w:cs="宋体"/>
                <w:color w:val="auto"/>
                <w:kern w:val="0"/>
                <w:sz w:val="20"/>
                <w:szCs w:val="20"/>
                <w:highlight w:val="none"/>
                <w:shd w:val="clear"/>
                <w:lang w:eastAsia="zh-CN"/>
              </w:rPr>
              <w:t>攀枝花市东区金沙江大道中段</w:t>
            </w:r>
            <w:r>
              <w:rPr>
                <w:rFonts w:hint="eastAsia" w:ascii="宋体" w:hAnsi="宋体" w:cs="宋体"/>
                <w:color w:val="auto"/>
                <w:kern w:val="0"/>
                <w:sz w:val="20"/>
                <w:szCs w:val="20"/>
                <w:highlight w:val="none"/>
                <w:shd w:val="clear"/>
                <w:lang w:val="en-US" w:eastAsia="zh-CN"/>
              </w:rPr>
              <w:t>47号2栋2单元1-2号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FFFFFF" w:themeFill="background1"/>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田仁敏</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FFFFFF" w:themeFill="background1"/>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18081722302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FFFFFF" w:themeFill="background1"/>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FFFFFF" w:themeFill="background1"/>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19"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highlight w:val="red"/>
                <w:lang w:val="en-US" w:eastAsia="zh-CN"/>
              </w:rPr>
              <w:t>EGT-200B</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FFFFFF" w:themeFill="background1"/>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 w:val="20"/>
                <w:szCs w:val="20"/>
                <w:highlight w:val="red"/>
                <w:lang w:val="en-US" w:eastAsia="zh-CN"/>
              </w:rPr>
              <w:t>探头损坏</w:t>
            </w:r>
          </w:p>
        </w:tc>
        <w:tc>
          <w:tcPr>
            <w:tcW w:w="4759" w:type="dxa"/>
            <w:gridSpan w:val="6"/>
            <w:shd w:val="clear" w:color="auto" w:fill="FFFFFF" w:themeFill="background1"/>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color w:val="auto"/>
                <w:kern w:val="0"/>
                <w:sz w:val="20"/>
                <w:szCs w:val="20"/>
                <w:highlight w:val="red"/>
                <w:shd w:val="clear" w:fill="FFFFFF" w:themeFill="background1"/>
                <w:lang w:val="en-US" w:eastAsia="zh-CN"/>
              </w:rPr>
              <w:t>更换探头*2</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ascii="宋体" w:hAnsi="宋体" w:eastAsia="宋体" w:cs="宋体"/>
                <w:kern w:val="0"/>
                <w:sz w:val="20"/>
                <w:szCs w:val="20"/>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20210531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5E81565"/>
    <w:rsid w:val="263E1D98"/>
    <w:rsid w:val="279905B2"/>
    <w:rsid w:val="29A861E6"/>
    <w:rsid w:val="2A1E693F"/>
    <w:rsid w:val="2A271AF0"/>
    <w:rsid w:val="2D3D6D87"/>
    <w:rsid w:val="30737482"/>
    <w:rsid w:val="31B05CA8"/>
    <w:rsid w:val="323378F3"/>
    <w:rsid w:val="332903F1"/>
    <w:rsid w:val="34660587"/>
    <w:rsid w:val="34B701E0"/>
    <w:rsid w:val="34DE6BC4"/>
    <w:rsid w:val="37551FA2"/>
    <w:rsid w:val="3ABD23AB"/>
    <w:rsid w:val="3B3061BD"/>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1A304E"/>
    <w:rsid w:val="4F5B0510"/>
    <w:rsid w:val="50225EDE"/>
    <w:rsid w:val="50CE658D"/>
    <w:rsid w:val="513549E9"/>
    <w:rsid w:val="51791A29"/>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340D8A"/>
    <w:rsid w:val="71784DE4"/>
    <w:rsid w:val="72CA07FA"/>
    <w:rsid w:val="74D34E7B"/>
    <w:rsid w:val="74DD1456"/>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15</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2021-05-31T05:36:57Z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753E0AC395F945A1AC4E376A690FA2FB</vt:lpwstr>
  </property>
</Properties>
</file>