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w:t>
      </w:r>
      <w:r>
        <w:rPr>
          <w:rFonts w:hint="eastAsia" w:ascii="宋体" w:hAnsi="宋体" w:eastAsia="宋体" w:cs="宋体"/>
          <w:kern w:val="0"/>
          <w:sz w:val="20"/>
          <w:szCs w:val="20"/>
          <w:lang w:val="en-US" w:eastAsia="zh-CN"/>
        </w:rPr>
        <w:t>0609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hint="default" w:ascii="Helvetica" w:hAnsi="Helvetica" w:eastAsia="Helvetica" w:cs="Helvetica"/>
                <w:i w:val="0"/>
                <w:iCs w:val="0"/>
                <w:caps w:val="0"/>
                <w:color w:val="333333"/>
                <w:spacing w:val="0"/>
                <w:kern w:val="0"/>
                <w:sz w:val="21"/>
                <w:szCs w:val="21"/>
                <w:lang w:val="en-US" w:eastAsia="zh-CN" w:bidi="ar"/>
              </w:rPr>
              <w:t>陕西华虹医药有限公司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赵仟仟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18165310826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陕西省西安市未央区建章路街道丰业大道嘉里物流A10号门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SVB-400H</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网络异常，时间显示异常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更新程序</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20210609</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4763A"/>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354E79"/>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992F9A"/>
    <w:rsid w:val="68D071F3"/>
    <w:rsid w:val="6A992C22"/>
    <w:rsid w:val="6F0B157A"/>
    <w:rsid w:val="6F2E24E8"/>
    <w:rsid w:val="6F340D8A"/>
    <w:rsid w:val="71784DE4"/>
    <w:rsid w:val="72CA07FA"/>
    <w:rsid w:val="74D34E7B"/>
    <w:rsid w:val="74DD1456"/>
    <w:rsid w:val="755A7229"/>
    <w:rsid w:val="7642057E"/>
    <w:rsid w:val="76683967"/>
    <w:rsid w:val="768B5BA3"/>
    <w:rsid w:val="77F01DA4"/>
    <w:rsid w:val="79E33DD3"/>
    <w:rsid w:val="7A18727A"/>
    <w:rsid w:val="7A374BE1"/>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7</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2021-06-09T02:56:33Z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