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09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编号</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R230608006G0000001010002</w:t>
            </w:r>
          </w:p>
        </w:tc>
        <w:tc>
          <w:tcPr>
            <w:tcW w:w="3827" w:type="dxa"/>
            <w:gridSpan w:val="4"/>
            <w:shd w:val="clear" w:color="auto" w:fill="auto"/>
            <w:vAlign w:val="top"/>
          </w:tcPr>
          <w:p>
            <w:pPr>
              <w:widowControl/>
              <w:jc w:val="left"/>
              <w:rPr>
                <w:rFonts w:hint="eastAsia"/>
                <w:sz w:val="20"/>
                <w:szCs w:val="20"/>
              </w:rPr>
            </w:pPr>
            <w:r>
              <w:rPr>
                <w:rFonts w:hint="default"/>
                <w:sz w:val="20"/>
                <w:szCs w:val="20"/>
                <w:lang w:val="en-US" w:eastAsia="zh-CN"/>
              </w:rPr>
              <w:t>销售</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企业</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北京阿沃德科技</w:t>
            </w:r>
          </w:p>
        </w:tc>
        <w:tc>
          <w:tcPr>
            <w:tcW w:w="3827" w:type="dxa"/>
            <w:gridSpan w:val="4"/>
            <w:shd w:val="clear" w:color="auto" w:fill="auto"/>
            <w:vAlign w:val="top"/>
          </w:tcPr>
          <w:p>
            <w:pPr>
              <w:widowControl/>
              <w:jc w:val="left"/>
              <w:rPr>
                <w:rFonts w:hint="eastAsia"/>
                <w:sz w:val="20"/>
                <w:szCs w:val="20"/>
              </w:rPr>
            </w:pPr>
            <w:r>
              <w:rPr>
                <w:rFonts w:hint="default"/>
                <w:sz w:val="20"/>
                <w:szCs w:val="20"/>
                <w:lang w:val="en-US" w:eastAsia="zh-CN"/>
              </w:rPr>
              <w:t>财管</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客户</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深圳市朗驰欣创科技股份有限公司</w:t>
            </w:r>
          </w:p>
        </w:tc>
        <w:tc>
          <w:tcPr>
            <w:tcW w:w="3827" w:type="dxa"/>
            <w:gridSpan w:val="4"/>
            <w:shd w:val="clear" w:color="auto" w:fill="auto"/>
            <w:vAlign w:val="top"/>
          </w:tcPr>
          <w:p>
            <w:pPr>
              <w:widowControl/>
              <w:jc w:val="left"/>
              <w:rPr>
                <w:rFonts w:hint="eastAsia"/>
                <w:sz w:val="20"/>
                <w:szCs w:val="20"/>
              </w:rPr>
            </w:pPr>
            <w:r>
              <w:rPr>
                <w:rFonts w:hint="default"/>
                <w:sz w:val="20"/>
                <w:szCs w:val="20"/>
                <w:lang w:val="en-US" w:eastAsia="zh-CN"/>
              </w:rPr>
              <w:t>联系地址</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四川省成都市双流区西航港经济开发区空港四路2666号浩朗科技工业园8区202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联系人</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林丽华</w:t>
            </w:r>
          </w:p>
        </w:tc>
        <w:tc>
          <w:tcPr>
            <w:tcW w:w="3827" w:type="dxa"/>
            <w:gridSpan w:val="4"/>
            <w:shd w:val="clear" w:color="auto" w:fill="auto"/>
            <w:vAlign w:val="top"/>
          </w:tcPr>
          <w:p>
            <w:pPr>
              <w:widowControl/>
              <w:jc w:val="left"/>
              <w:rPr>
                <w:rFonts w:hint="eastAsia"/>
                <w:sz w:val="20"/>
                <w:szCs w:val="20"/>
              </w:rPr>
            </w:pPr>
            <w:r>
              <w:rPr>
                <w:rFonts w:hint="default"/>
                <w:sz w:val="20"/>
                <w:szCs w:val="20"/>
                <w:lang w:val="en-US" w:eastAsia="zh-CN"/>
              </w:rPr>
              <w:t>联系电话</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13622357561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5"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default" w:ascii="宋体" w:hAnsi="宋体" w:eastAsia="宋体" w:cs="宋体"/>
                <w:kern w:val="0"/>
                <w:sz w:val="20"/>
                <w:szCs w:val="20"/>
                <w:lang w:val="en-US" w:eastAsia="zh-CN"/>
              </w:rPr>
              <w:t>DSEM-G2460R120150N</w:t>
            </w:r>
          </w:p>
        </w:tc>
        <w:tc>
          <w:tcPr>
            <w:tcW w:w="2127" w:type="dxa"/>
            <w:gridSpan w:val="3"/>
            <w:tcBorders>
              <w:lef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default" w:ascii="宋体" w:hAnsi="宋体" w:eastAsia="宋体" w:cs="宋体"/>
                <w:kern w:val="0"/>
                <w:sz w:val="20"/>
                <w:szCs w:val="20"/>
                <w:lang w:val="en-US" w:eastAsia="zh-CN"/>
              </w:rPr>
              <w:t>减速伺服电机</w:t>
            </w:r>
          </w:p>
        </w:tc>
        <w:tc>
          <w:tcPr>
            <w:tcW w:w="1985" w:type="dxa"/>
            <w:gridSpan w:val="4"/>
            <w:tcBorders>
              <w:lef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default" w:ascii="宋体" w:hAnsi="宋体" w:eastAsia="宋体" w:cs="宋体"/>
                <w:kern w:val="0"/>
                <w:sz w:val="20"/>
                <w:szCs w:val="20"/>
                <w:lang w:val="en-US" w:eastAsia="zh-CN"/>
              </w:rPr>
              <w:t>1</w:t>
            </w:r>
          </w:p>
        </w:tc>
        <w:tc>
          <w:tcPr>
            <w:tcW w:w="3827" w:type="dxa"/>
            <w:gridSpan w:val="4"/>
            <w:shd w:val="clear" w:color="auto" w:fill="auto"/>
            <w:vAlign w:val="center"/>
          </w:tcPr>
          <w:p>
            <w:pPr>
              <w:widowControl/>
              <w:jc w:val="left"/>
              <w:rPr>
                <w:rFonts w:hint="eastAsia" w:ascii="宋体" w:hAnsi="宋体" w:eastAsia="宋体" w:cs="宋体"/>
                <w:kern w:val="0"/>
                <w:sz w:val="20"/>
                <w:szCs w:val="20"/>
              </w:rPr>
            </w:pPr>
            <w:r>
              <w:rPr>
                <w:rFonts w:hint="default" w:ascii="宋体" w:hAnsi="宋体" w:eastAsia="宋体" w:cs="宋体"/>
                <w:kern w:val="0"/>
                <w:sz w:val="20"/>
                <w:szCs w:val="20"/>
                <w:lang w:val="en-US" w:eastAsia="zh-CN"/>
              </w:rPr>
              <w:t>客户电机编码器报警，无法正常运行。序列号：2109141904</w:t>
            </w:r>
          </w:p>
        </w:tc>
        <w:tc>
          <w:tcPr>
            <w:tcW w:w="2553" w:type="dxa"/>
            <w:shd w:val="clear" w:color="auto" w:fill="auto"/>
            <w:vAlign w:val="center"/>
          </w:tcPr>
          <w:p>
            <w:pPr>
              <w:widowControl/>
              <w:jc w:val="left"/>
              <w:rPr>
                <w:rFonts w:hint="eastAsia" w:ascii="宋体" w:hAnsi="宋体" w:eastAsia="宋体" w:cs="宋体"/>
                <w:kern w:val="0"/>
                <w:sz w:val="20"/>
                <w:szCs w:val="20"/>
              </w:rPr>
            </w:pPr>
            <w:r>
              <w:rPr>
                <w:rFonts w:hint="default" w:ascii="宋体" w:hAnsi="宋体" w:eastAsia="宋体" w:cs="宋体"/>
                <w:kern w:val="0"/>
                <w:sz w:val="20"/>
                <w:szCs w:val="20"/>
                <w:lang w:val="en-US" w:eastAsia="zh-CN"/>
              </w:rPr>
              <w:t>经过测试，未发现编码器报警，可能是现场接线接触不良导致</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w:t>
            </w:r>
            <w:r>
              <w:rPr>
                <w:rFonts w:hint="eastAsia" w:ascii="宋体" w:hAnsi="宋体" w:eastAsia="宋体" w:cs="宋体"/>
                <w:kern w:val="0"/>
                <w:sz w:val="20"/>
                <w:szCs w:val="20"/>
              </w:rPr>
              <w:t>0230</w:t>
            </w:r>
            <w:r>
              <w:rPr>
                <w:rFonts w:hint="eastAsia" w:ascii="宋体" w:hAnsi="宋体" w:eastAsia="宋体" w:cs="宋体"/>
                <w:kern w:val="0"/>
                <w:sz w:val="20"/>
                <w:szCs w:val="20"/>
                <w:lang w:val="en-US" w:eastAsia="zh-CN"/>
              </w:rPr>
              <w:t>613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7"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8"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bookmarkStart w:id="0" w:name="_GoBack"/>
            <w:bookmarkEnd w:id="0"/>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5"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5"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hZTMzNjRlZjA1NmI1OGMwNWI1OTBjNzc4YjdkODQifQ=="/>
  </w:docVars>
  <w:rsids>
    <w:rsidRoot w:val="00D61158"/>
    <w:rsid w:val="000937B6"/>
    <w:rsid w:val="001A0406"/>
    <w:rsid w:val="001B3F85"/>
    <w:rsid w:val="00244684"/>
    <w:rsid w:val="00247B93"/>
    <w:rsid w:val="002A4478"/>
    <w:rsid w:val="002D19B8"/>
    <w:rsid w:val="00301DBA"/>
    <w:rsid w:val="003325B9"/>
    <w:rsid w:val="00361CE7"/>
    <w:rsid w:val="00405524"/>
    <w:rsid w:val="00422446"/>
    <w:rsid w:val="00425B4F"/>
    <w:rsid w:val="00465DC5"/>
    <w:rsid w:val="004A6D15"/>
    <w:rsid w:val="00543E2C"/>
    <w:rsid w:val="005551FD"/>
    <w:rsid w:val="006104C4"/>
    <w:rsid w:val="00622E34"/>
    <w:rsid w:val="0064415B"/>
    <w:rsid w:val="00644977"/>
    <w:rsid w:val="00645627"/>
    <w:rsid w:val="006660AA"/>
    <w:rsid w:val="006B7B1B"/>
    <w:rsid w:val="006C5B7D"/>
    <w:rsid w:val="007A0242"/>
    <w:rsid w:val="007D0B9D"/>
    <w:rsid w:val="007E1010"/>
    <w:rsid w:val="00873EB7"/>
    <w:rsid w:val="00976D85"/>
    <w:rsid w:val="00983413"/>
    <w:rsid w:val="009F64D4"/>
    <w:rsid w:val="00A17082"/>
    <w:rsid w:val="00A22851"/>
    <w:rsid w:val="00A30283"/>
    <w:rsid w:val="00A32097"/>
    <w:rsid w:val="00A40F90"/>
    <w:rsid w:val="00A73EDC"/>
    <w:rsid w:val="00A742AC"/>
    <w:rsid w:val="00AB1312"/>
    <w:rsid w:val="00AC44A5"/>
    <w:rsid w:val="00AF2F1B"/>
    <w:rsid w:val="00AF5273"/>
    <w:rsid w:val="00B30F0E"/>
    <w:rsid w:val="00B76675"/>
    <w:rsid w:val="00B84130"/>
    <w:rsid w:val="00BB01C3"/>
    <w:rsid w:val="00BD4B47"/>
    <w:rsid w:val="00C43887"/>
    <w:rsid w:val="00C95BB2"/>
    <w:rsid w:val="00CF680B"/>
    <w:rsid w:val="00D61158"/>
    <w:rsid w:val="00D644EF"/>
    <w:rsid w:val="00DA1762"/>
    <w:rsid w:val="00DC7BAB"/>
    <w:rsid w:val="00DD1FC9"/>
    <w:rsid w:val="00E27EE8"/>
    <w:rsid w:val="00E67DF3"/>
    <w:rsid w:val="00E97C3E"/>
    <w:rsid w:val="00EF1E6B"/>
    <w:rsid w:val="00F62007"/>
    <w:rsid w:val="00FE7693"/>
    <w:rsid w:val="185F7FC1"/>
    <w:rsid w:val="751E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Words>
  <Characters>511</Characters>
  <Lines>6</Lines>
  <Paragraphs>1</Paragraphs>
  <TotalTime>1</TotalTime>
  <ScaleCrop>false</ScaleCrop>
  <LinksUpToDate>false</LinksUpToDate>
  <CharactersWithSpaces>613</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2023-06-13T09:14:20Z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D70BB4C6B4494EE09651364C2CC9A189</vt:lpwstr>
  </property>
</Properties>
</file>