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476782">
        <w:rPr>
          <w:rFonts w:ascii="宋体" w:eastAsia="宋体" w:hAnsi="宋体" w:cs="宋体" w:hint="eastAsia"/>
          <w:kern w:val="0"/>
          <w:sz w:val="24"/>
          <w:szCs w:val="24"/>
        </w:rPr>
        <w:t>1</w:t>
      </w:r>
      <w:r w:rsidR="00DE2CF3">
        <w:rPr>
          <w:rFonts w:ascii="宋体" w:eastAsia="宋体" w:hAnsi="宋体" w:cs="宋体" w:hint="eastAsia"/>
          <w:kern w:val="0"/>
          <w:sz w:val="24"/>
          <w:szCs w:val="24"/>
        </w:rPr>
        <w:t>1</w:t>
      </w:r>
      <w:r w:rsidR="00CB7B5A">
        <w:rPr>
          <w:rFonts w:ascii="宋体" w:eastAsia="宋体" w:hAnsi="宋体" w:cs="宋体"/>
          <w:kern w:val="0"/>
          <w:sz w:val="24"/>
          <w:szCs w:val="24"/>
        </w:rPr>
        <w:t>月</w:t>
      </w:r>
      <w:r w:rsidR="00DE2CF3">
        <w:rPr>
          <w:rFonts w:ascii="宋体" w:eastAsia="宋体" w:hAnsi="宋体" w:cs="宋体" w:hint="eastAsia"/>
          <w:kern w:val="0"/>
          <w:sz w:val="24"/>
          <w:szCs w:val="24"/>
        </w:rPr>
        <w:t>09</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76782" w:rsidTr="00FE1433">
        <w:trPr>
          <w:gridAfter w:val="1"/>
          <w:wAfter w:w="20" w:type="dxa"/>
          <w:trHeight w:val="382"/>
        </w:trPr>
        <w:tc>
          <w:tcPr>
            <w:tcW w:w="1877" w:type="dxa"/>
            <w:vMerge w:val="restart"/>
            <w:tcBorders>
              <w:right w:val="single" w:sz="4" w:space="0" w:color="auto"/>
            </w:tcBorders>
            <w:shd w:val="clear" w:color="auto" w:fill="auto"/>
            <w:vAlign w:val="center"/>
          </w:tcPr>
          <w:p w:rsidR="00476782" w:rsidRDefault="0047678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R2110250160002</w:t>
            </w:r>
          </w:p>
        </w:tc>
        <w:tc>
          <w:tcPr>
            <w:tcW w:w="3826" w:type="dxa"/>
            <w:gridSpan w:val="4"/>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476782" w:rsidTr="00FE1433">
        <w:trPr>
          <w:gridAfter w:val="1"/>
          <w:wAfter w:w="20" w:type="dxa"/>
          <w:trHeight w:val="404"/>
        </w:trPr>
        <w:tc>
          <w:tcPr>
            <w:tcW w:w="1877" w:type="dxa"/>
            <w:vMerge/>
            <w:tcBorders>
              <w:right w:val="single" w:sz="4" w:space="0" w:color="auto"/>
            </w:tcBorders>
            <w:shd w:val="clear" w:color="auto" w:fill="auto"/>
            <w:vAlign w:val="center"/>
          </w:tcPr>
          <w:p w:rsidR="00476782" w:rsidRDefault="004767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476782" w:rsidTr="00FE1433">
        <w:trPr>
          <w:gridAfter w:val="1"/>
          <w:wAfter w:w="20" w:type="dxa"/>
          <w:trHeight w:val="409"/>
        </w:trPr>
        <w:tc>
          <w:tcPr>
            <w:tcW w:w="1877" w:type="dxa"/>
            <w:vMerge/>
            <w:tcBorders>
              <w:right w:val="single" w:sz="4" w:space="0" w:color="auto"/>
            </w:tcBorders>
            <w:shd w:val="clear" w:color="auto" w:fill="auto"/>
            <w:vAlign w:val="center"/>
          </w:tcPr>
          <w:p w:rsidR="00476782" w:rsidRDefault="004767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上海雯齐自动化科技有限公司</w:t>
            </w:r>
          </w:p>
        </w:tc>
        <w:tc>
          <w:tcPr>
            <w:tcW w:w="3826" w:type="dxa"/>
            <w:gridSpan w:val="4"/>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上海市上海城区闵行区虹梅南路</w:t>
            </w:r>
            <w:r>
              <w:rPr>
                <w:rFonts w:ascii="Helvetica" w:hAnsi="Helvetica" w:cs="Helvetica"/>
                <w:color w:val="333333"/>
                <w:sz w:val="19"/>
                <w:szCs w:val="19"/>
              </w:rPr>
              <w:t xml:space="preserve">986 </w:t>
            </w:r>
            <w:r>
              <w:rPr>
                <w:rFonts w:ascii="Helvetica" w:hAnsi="Helvetica" w:cs="Helvetica"/>
                <w:color w:val="333333"/>
                <w:sz w:val="19"/>
                <w:szCs w:val="19"/>
              </w:rPr>
              <w:t>号掘金大厦</w:t>
            </w:r>
            <w:r>
              <w:rPr>
                <w:rFonts w:ascii="Helvetica" w:hAnsi="Helvetica" w:cs="Helvetica"/>
                <w:color w:val="333333"/>
                <w:sz w:val="19"/>
                <w:szCs w:val="19"/>
              </w:rPr>
              <w:t>303</w:t>
            </w:r>
            <w:r>
              <w:rPr>
                <w:rFonts w:ascii="Helvetica" w:hAnsi="Helvetica" w:cs="Helvetica"/>
                <w:color w:val="333333"/>
                <w:sz w:val="19"/>
                <w:szCs w:val="19"/>
              </w:rPr>
              <w:t>、</w:t>
            </w:r>
            <w:r>
              <w:rPr>
                <w:rFonts w:ascii="Helvetica" w:hAnsi="Helvetica" w:cs="Helvetica"/>
                <w:color w:val="333333"/>
                <w:sz w:val="19"/>
                <w:szCs w:val="19"/>
              </w:rPr>
              <w:t xml:space="preserve">308 </w:t>
            </w:r>
            <w:r>
              <w:rPr>
                <w:rFonts w:ascii="Helvetica" w:hAnsi="Helvetica" w:cs="Helvetica"/>
                <w:color w:val="333333"/>
                <w:sz w:val="19"/>
                <w:szCs w:val="19"/>
              </w:rPr>
              <w:t>室</w:t>
            </w:r>
          </w:p>
        </w:tc>
      </w:tr>
      <w:tr w:rsidR="00DE2CF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E2CF3" w:rsidRPr="00244684" w:rsidRDefault="00DE2CF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E2CF3" w:rsidRPr="00244684" w:rsidRDefault="00DE2CF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E2CF3" w:rsidRPr="00244684" w:rsidRDefault="00DE2CF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E2CF3" w:rsidRPr="00244684" w:rsidRDefault="00DE2CF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E2CF3" w:rsidRPr="00244684" w:rsidRDefault="00DE2CF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E2CF3" w:rsidRPr="00244684" w:rsidRDefault="00DE2CF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E2CF3" w:rsidRPr="00244684" w:rsidRDefault="00DE2CF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E2CF3" w:rsidTr="001B3F85">
        <w:trPr>
          <w:gridAfter w:val="1"/>
          <w:wAfter w:w="20" w:type="dxa"/>
          <w:trHeight w:val="696"/>
        </w:trPr>
        <w:tc>
          <w:tcPr>
            <w:tcW w:w="1877" w:type="dxa"/>
            <w:vMerge/>
            <w:tcBorders>
              <w:right w:val="single" w:sz="4" w:space="0" w:color="auto"/>
            </w:tcBorders>
            <w:shd w:val="clear" w:color="auto" w:fill="auto"/>
            <w:vAlign w:val="center"/>
          </w:tcPr>
          <w:p w:rsidR="00DE2CF3" w:rsidRDefault="00DE2C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E2CF3" w:rsidRDefault="00DE2CF3">
            <w:pPr>
              <w:jc w:val="center"/>
              <w:rPr>
                <w:rFonts w:ascii="Helvetica" w:eastAsia="宋体" w:hAnsi="Helvetica" w:cs="Helvetica"/>
                <w:color w:val="333333"/>
                <w:sz w:val="19"/>
                <w:szCs w:val="19"/>
              </w:rPr>
            </w:pPr>
            <w:r>
              <w:rPr>
                <w:rFonts w:ascii="Helvetica" w:hAnsi="Helvetica" w:cs="Helvetica"/>
                <w:color w:val="333333"/>
                <w:sz w:val="19"/>
                <w:szCs w:val="19"/>
              </w:rPr>
              <w:br/>
              <w:t>COBRA4806-S-V-C1-AP</w:t>
            </w:r>
          </w:p>
        </w:tc>
        <w:tc>
          <w:tcPr>
            <w:tcW w:w="2127" w:type="dxa"/>
            <w:gridSpan w:val="3"/>
            <w:tcBorders>
              <w:left w:val="single" w:sz="4" w:space="0" w:color="auto"/>
            </w:tcBorders>
            <w:shd w:val="clear" w:color="auto" w:fill="auto"/>
            <w:vAlign w:val="center"/>
          </w:tcPr>
          <w:p w:rsidR="00DE2CF3" w:rsidRDefault="00DE2CF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E2CF3" w:rsidRDefault="00DE2CF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E2CF3" w:rsidRDefault="00DE2CF3">
            <w:pPr>
              <w:jc w:val="center"/>
              <w:rPr>
                <w:rFonts w:ascii="Helvetica" w:eastAsia="宋体" w:hAnsi="Helvetica" w:cs="Helvetica"/>
                <w:color w:val="333333"/>
                <w:sz w:val="19"/>
                <w:szCs w:val="19"/>
              </w:rPr>
            </w:pPr>
            <w:r>
              <w:rPr>
                <w:rFonts w:ascii="Helvetica" w:hAnsi="Helvetica" w:cs="Helvetica"/>
                <w:color w:val="333333"/>
                <w:sz w:val="19"/>
                <w:szCs w:val="19"/>
              </w:rPr>
              <w:t>1. IPM</w:t>
            </w:r>
            <w:r>
              <w:rPr>
                <w:rFonts w:ascii="Helvetica" w:hAnsi="Helvetica" w:cs="Helvetica"/>
                <w:color w:val="333333"/>
                <w:sz w:val="19"/>
                <w:szCs w:val="19"/>
              </w:rPr>
              <w:t>温度直接</w:t>
            </w:r>
            <w:r>
              <w:rPr>
                <w:rFonts w:ascii="Helvetica" w:hAnsi="Helvetica" w:cs="Helvetica"/>
                <w:color w:val="333333"/>
                <w:sz w:val="19"/>
                <w:szCs w:val="19"/>
              </w:rPr>
              <w:t>120</w:t>
            </w:r>
            <w:r>
              <w:rPr>
                <w:rFonts w:ascii="Helvetica" w:hAnsi="Helvetica" w:cs="Helvetica"/>
                <w:color w:val="333333"/>
                <w:sz w:val="19"/>
                <w:szCs w:val="19"/>
              </w:rPr>
              <w:t>度</w:t>
            </w:r>
            <w:r>
              <w:rPr>
                <w:rFonts w:ascii="Helvetica" w:hAnsi="Helvetica" w:cs="Helvetica"/>
                <w:color w:val="333333"/>
                <w:sz w:val="19"/>
                <w:szCs w:val="19"/>
              </w:rPr>
              <w:t xml:space="preserve"> 2. </w:t>
            </w:r>
            <w:r>
              <w:rPr>
                <w:rFonts w:ascii="Helvetica" w:hAnsi="Helvetica" w:cs="Helvetica"/>
                <w:color w:val="333333"/>
                <w:sz w:val="19"/>
                <w:szCs w:val="19"/>
              </w:rPr>
              <w:t>上电即温度过高</w:t>
            </w:r>
            <w:r>
              <w:rPr>
                <w:rFonts w:ascii="Helvetica" w:hAnsi="Helvetica" w:cs="Helvetica"/>
                <w:color w:val="333333"/>
                <w:sz w:val="19"/>
                <w:szCs w:val="19"/>
              </w:rPr>
              <w:t xml:space="preserve"> 3. </w:t>
            </w:r>
            <w:r>
              <w:rPr>
                <w:rFonts w:ascii="Helvetica" w:hAnsi="Helvetica" w:cs="Helvetica"/>
                <w:color w:val="333333"/>
                <w:sz w:val="19"/>
                <w:szCs w:val="19"/>
              </w:rPr>
              <w:t>序列号：</w:t>
            </w:r>
            <w:r>
              <w:rPr>
                <w:rFonts w:ascii="Helvetica" w:hAnsi="Helvetica" w:cs="Helvetica"/>
                <w:color w:val="333333"/>
                <w:sz w:val="19"/>
                <w:szCs w:val="19"/>
              </w:rPr>
              <w:t>2011100001</w:t>
            </w:r>
          </w:p>
        </w:tc>
        <w:tc>
          <w:tcPr>
            <w:tcW w:w="4304" w:type="dxa"/>
            <w:gridSpan w:val="3"/>
            <w:shd w:val="clear" w:color="auto" w:fill="auto"/>
            <w:vAlign w:val="center"/>
          </w:tcPr>
          <w:p w:rsidR="00DE2CF3" w:rsidRDefault="00DE2CF3">
            <w:pPr>
              <w:jc w:val="center"/>
              <w:rPr>
                <w:rFonts w:ascii="Helvetica" w:eastAsia="宋体" w:hAnsi="Helvetica" w:cs="Helvetica"/>
                <w:color w:val="333333"/>
                <w:sz w:val="19"/>
                <w:szCs w:val="19"/>
              </w:rPr>
            </w:pPr>
            <w:r>
              <w:rPr>
                <w:rFonts w:ascii="Helvetica" w:hAnsi="Helvetica" w:cs="Helvetica"/>
                <w:color w:val="333333"/>
                <w:sz w:val="19"/>
                <w:szCs w:val="19"/>
              </w:rPr>
              <w:t>驱动器底板温度传感器损坏，已经维修，测试合格</w:t>
            </w:r>
          </w:p>
        </w:tc>
        <w:tc>
          <w:tcPr>
            <w:tcW w:w="991" w:type="dxa"/>
            <w:shd w:val="clear" w:color="auto" w:fill="auto"/>
            <w:vAlign w:val="center"/>
          </w:tcPr>
          <w:p w:rsidR="00DE2CF3" w:rsidRDefault="00DE2CF3"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DE2CF3" w:rsidTr="001B3F85">
        <w:trPr>
          <w:gridAfter w:val="1"/>
          <w:wAfter w:w="20" w:type="dxa"/>
          <w:trHeight w:val="696"/>
        </w:trPr>
        <w:tc>
          <w:tcPr>
            <w:tcW w:w="1877" w:type="dxa"/>
            <w:vMerge/>
            <w:tcBorders>
              <w:right w:val="single" w:sz="4" w:space="0" w:color="auto"/>
            </w:tcBorders>
            <w:shd w:val="clear" w:color="auto" w:fill="auto"/>
            <w:vAlign w:val="center"/>
          </w:tcPr>
          <w:p w:rsidR="00DE2CF3" w:rsidRDefault="00DE2C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E2CF3" w:rsidRDefault="00DE2CF3">
            <w:pPr>
              <w:jc w:val="center"/>
              <w:rPr>
                <w:rFonts w:ascii="Helvetica" w:eastAsia="宋体" w:hAnsi="Helvetica" w:cs="Helvetica"/>
                <w:color w:val="333333"/>
                <w:sz w:val="19"/>
                <w:szCs w:val="19"/>
              </w:rPr>
            </w:pPr>
            <w:r>
              <w:rPr>
                <w:rFonts w:ascii="Helvetica" w:hAnsi="Helvetica" w:cs="Helvetica"/>
                <w:color w:val="333333"/>
                <w:sz w:val="19"/>
                <w:szCs w:val="19"/>
              </w:rPr>
              <w:t>COBRA4812-S-V-C1-AP</w:t>
            </w:r>
          </w:p>
        </w:tc>
        <w:tc>
          <w:tcPr>
            <w:tcW w:w="2127" w:type="dxa"/>
            <w:gridSpan w:val="3"/>
            <w:tcBorders>
              <w:left w:val="single" w:sz="4" w:space="0" w:color="auto"/>
            </w:tcBorders>
            <w:shd w:val="clear" w:color="auto" w:fill="auto"/>
            <w:vAlign w:val="center"/>
          </w:tcPr>
          <w:p w:rsidR="00DE2CF3" w:rsidRDefault="00DE2CF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E2CF3" w:rsidRDefault="00DE2CF3">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DE2CF3" w:rsidRDefault="00DE2CF3">
            <w:pPr>
              <w:jc w:val="center"/>
              <w:rPr>
                <w:rFonts w:ascii="Helvetica" w:eastAsia="宋体" w:hAnsi="Helvetica" w:cs="Helvetica"/>
                <w:color w:val="333333"/>
                <w:sz w:val="19"/>
                <w:szCs w:val="19"/>
              </w:rPr>
            </w:pPr>
            <w:r>
              <w:rPr>
                <w:rFonts w:ascii="Helvetica" w:hAnsi="Helvetica" w:cs="Helvetica"/>
                <w:color w:val="333333"/>
                <w:sz w:val="19"/>
                <w:szCs w:val="19"/>
              </w:rPr>
              <w:t>一台：</w:t>
            </w:r>
            <w:r>
              <w:rPr>
                <w:rFonts w:ascii="Helvetica" w:hAnsi="Helvetica" w:cs="Helvetica"/>
                <w:color w:val="333333"/>
                <w:sz w:val="19"/>
                <w:szCs w:val="19"/>
              </w:rPr>
              <w:t xml:space="preserve"> 1. </w:t>
            </w:r>
            <w:r>
              <w:rPr>
                <w:rFonts w:ascii="Helvetica" w:hAnsi="Helvetica" w:cs="Helvetica"/>
                <w:color w:val="333333"/>
                <w:sz w:val="19"/>
                <w:szCs w:val="19"/>
              </w:rPr>
              <w:t>电流偏差值故障</w:t>
            </w:r>
            <w:r>
              <w:rPr>
                <w:rFonts w:ascii="Helvetica" w:hAnsi="Helvetica" w:cs="Helvetica"/>
                <w:color w:val="333333"/>
                <w:sz w:val="19"/>
                <w:szCs w:val="19"/>
              </w:rPr>
              <w:t xml:space="preserve"> 2. </w:t>
            </w:r>
            <w:r>
              <w:rPr>
                <w:rFonts w:ascii="Helvetica" w:hAnsi="Helvetica" w:cs="Helvetica"/>
                <w:color w:val="333333"/>
                <w:sz w:val="19"/>
                <w:szCs w:val="19"/>
              </w:rPr>
              <w:t>上电后电流大</w:t>
            </w:r>
            <w:r>
              <w:rPr>
                <w:rFonts w:ascii="Helvetica" w:hAnsi="Helvetica" w:cs="Helvetica"/>
                <w:color w:val="333333"/>
                <w:sz w:val="19"/>
                <w:szCs w:val="19"/>
              </w:rPr>
              <w:t xml:space="preserve"> 3. </w:t>
            </w:r>
            <w:r>
              <w:rPr>
                <w:rFonts w:ascii="Helvetica" w:hAnsi="Helvetica" w:cs="Helvetica"/>
                <w:color w:val="333333"/>
                <w:sz w:val="19"/>
                <w:szCs w:val="19"/>
              </w:rPr>
              <w:t>序列号：</w:t>
            </w:r>
            <w:r>
              <w:rPr>
                <w:rFonts w:ascii="Helvetica" w:hAnsi="Helvetica" w:cs="Helvetica"/>
                <w:color w:val="333333"/>
                <w:sz w:val="19"/>
                <w:szCs w:val="19"/>
              </w:rPr>
              <w:t xml:space="preserve">2011130001 </w:t>
            </w:r>
            <w:r>
              <w:rPr>
                <w:rFonts w:ascii="Helvetica" w:hAnsi="Helvetica" w:cs="Helvetica"/>
                <w:color w:val="333333"/>
                <w:sz w:val="19"/>
                <w:szCs w:val="19"/>
              </w:rPr>
              <w:t>另外一台：</w:t>
            </w:r>
            <w:r>
              <w:rPr>
                <w:rFonts w:ascii="Helvetica" w:hAnsi="Helvetica" w:cs="Helvetica"/>
                <w:color w:val="333333"/>
                <w:sz w:val="19"/>
                <w:szCs w:val="19"/>
              </w:rPr>
              <w:t xml:space="preserve"> 1.</w:t>
            </w:r>
            <w:r>
              <w:rPr>
                <w:rFonts w:ascii="Helvetica" w:hAnsi="Helvetica" w:cs="Helvetica"/>
                <w:color w:val="333333"/>
                <w:sz w:val="19"/>
                <w:szCs w:val="19"/>
              </w:rPr>
              <w:t>数据监控报空白故障报警</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2011130002</w:t>
            </w:r>
          </w:p>
        </w:tc>
        <w:tc>
          <w:tcPr>
            <w:tcW w:w="4304" w:type="dxa"/>
            <w:gridSpan w:val="3"/>
            <w:shd w:val="clear" w:color="auto" w:fill="auto"/>
            <w:vAlign w:val="center"/>
          </w:tcPr>
          <w:p w:rsidR="00DE2CF3" w:rsidRDefault="00DE2CF3">
            <w:pPr>
              <w:jc w:val="center"/>
              <w:rPr>
                <w:rFonts w:ascii="Helvetica" w:eastAsia="宋体" w:hAnsi="Helvetica" w:cs="Helvetica"/>
                <w:color w:val="333333"/>
                <w:sz w:val="19"/>
                <w:szCs w:val="19"/>
              </w:rPr>
            </w:pPr>
            <w:r>
              <w:rPr>
                <w:rFonts w:ascii="Helvetica" w:hAnsi="Helvetica" w:cs="Helvetica"/>
                <w:color w:val="333333"/>
                <w:sz w:val="19"/>
                <w:szCs w:val="19"/>
              </w:rPr>
              <w:t xml:space="preserve">2011130001 </w:t>
            </w:r>
            <w:r>
              <w:rPr>
                <w:rFonts w:ascii="Helvetica" w:hAnsi="Helvetica" w:cs="Helvetica"/>
                <w:color w:val="333333"/>
                <w:sz w:val="19"/>
                <w:szCs w:val="19"/>
              </w:rPr>
              <w:t>驱动器功率板损坏，已经维修，测试合格，怀疑可能与频繁过载有关</w:t>
            </w:r>
            <w:r>
              <w:rPr>
                <w:rFonts w:ascii="Helvetica" w:hAnsi="Helvetica" w:cs="Helvetica"/>
                <w:color w:val="333333"/>
                <w:sz w:val="19"/>
                <w:szCs w:val="19"/>
              </w:rPr>
              <w:t xml:space="preserve"> 2011130002</w:t>
            </w:r>
            <w:r>
              <w:rPr>
                <w:rFonts w:ascii="Helvetica" w:hAnsi="Helvetica" w:cs="Helvetica"/>
                <w:color w:val="333333"/>
                <w:sz w:val="19"/>
                <w:szCs w:val="19"/>
              </w:rPr>
              <w:t>驱动器控制部分损坏，怀疑与过压有关，已经维修</w:t>
            </w:r>
          </w:p>
        </w:tc>
        <w:tc>
          <w:tcPr>
            <w:tcW w:w="991" w:type="dxa"/>
            <w:shd w:val="clear" w:color="auto" w:fill="auto"/>
            <w:vAlign w:val="center"/>
          </w:tcPr>
          <w:p w:rsidR="00DE2CF3" w:rsidRDefault="00DE2CF3"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DE2CF3">
              <w:rPr>
                <w:rFonts w:ascii="宋体" w:eastAsia="宋体" w:hAnsi="宋体" w:cs="宋体" w:hint="eastAsia"/>
                <w:kern w:val="0"/>
                <w:sz w:val="20"/>
                <w:szCs w:val="20"/>
              </w:rPr>
              <w:t>1115</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89D" w:rsidRDefault="006E089D" w:rsidP="00D61158">
      <w:r>
        <w:separator/>
      </w:r>
    </w:p>
  </w:endnote>
  <w:endnote w:type="continuationSeparator" w:id="1">
    <w:p w:rsidR="006E089D" w:rsidRDefault="006E089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89D" w:rsidRDefault="006E089D" w:rsidP="00D61158">
      <w:r>
        <w:separator/>
      </w:r>
    </w:p>
  </w:footnote>
  <w:footnote w:type="continuationSeparator" w:id="1">
    <w:p w:rsidR="006E089D" w:rsidRDefault="006E089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F0451"/>
    <w:rsid w:val="00244684"/>
    <w:rsid w:val="002C7394"/>
    <w:rsid w:val="00301DBA"/>
    <w:rsid w:val="00361CE7"/>
    <w:rsid w:val="003E1860"/>
    <w:rsid w:val="00476782"/>
    <w:rsid w:val="004A6D15"/>
    <w:rsid w:val="00543E2C"/>
    <w:rsid w:val="005551FD"/>
    <w:rsid w:val="006104C4"/>
    <w:rsid w:val="00627470"/>
    <w:rsid w:val="00636AE4"/>
    <w:rsid w:val="00650DB8"/>
    <w:rsid w:val="006A1631"/>
    <w:rsid w:val="006E089D"/>
    <w:rsid w:val="006F2FC8"/>
    <w:rsid w:val="00872B49"/>
    <w:rsid w:val="00873EB7"/>
    <w:rsid w:val="008D4405"/>
    <w:rsid w:val="008F3B00"/>
    <w:rsid w:val="00975C03"/>
    <w:rsid w:val="00976D85"/>
    <w:rsid w:val="009C5263"/>
    <w:rsid w:val="009D47F5"/>
    <w:rsid w:val="009F2B0D"/>
    <w:rsid w:val="00A17082"/>
    <w:rsid w:val="00A20D66"/>
    <w:rsid w:val="00A22851"/>
    <w:rsid w:val="00A77ED6"/>
    <w:rsid w:val="00AF5273"/>
    <w:rsid w:val="00B215B3"/>
    <w:rsid w:val="00BB01C3"/>
    <w:rsid w:val="00BC7F08"/>
    <w:rsid w:val="00BF6068"/>
    <w:rsid w:val="00CB7B5A"/>
    <w:rsid w:val="00CF680B"/>
    <w:rsid w:val="00D603C3"/>
    <w:rsid w:val="00D61158"/>
    <w:rsid w:val="00D76D5D"/>
    <w:rsid w:val="00DE2CF3"/>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46</cp:revision>
  <dcterms:created xsi:type="dcterms:W3CDTF">2021-06-10T07:28:00Z</dcterms:created>
  <dcterms:modified xsi:type="dcterms:W3CDTF">2021-11-15T02:12:00Z</dcterms:modified>
</cp:coreProperties>
</file>