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40" w:firstLineChars="8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温湿度传感器小板质检报告</w:t>
      </w:r>
    </w:p>
    <w:p>
      <w:pPr>
        <w:jc w:val="left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5F5F5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5F5F5"/>
          <w:lang w:val="en-US" w:eastAsia="zh-CN"/>
        </w:rPr>
        <w:t>检测对象：</w:t>
      </w: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5F5F5"/>
        </w:rPr>
        <w:t>SVB-S-TH_PCBA</w:t>
      </w:r>
      <w:bookmarkStart w:id="0" w:name="_GoBack"/>
      <w:bookmarkEnd w:id="0"/>
    </w:p>
    <w:p>
      <w:pPr>
        <w:jc w:val="left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5F5F5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5F5F5"/>
          <w:lang w:val="en-US" w:eastAsia="zh-CN"/>
        </w:rPr>
        <w:t>数量：200</w:t>
      </w:r>
    </w:p>
    <w:p>
      <w:pPr>
        <w:jc w:val="left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5F5F5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5F5F5"/>
          <w:lang w:val="en-US" w:eastAsia="zh-CN"/>
        </w:rPr>
        <w:t>通电前外观检测：外观无损坏，无变形，无腐蚀，器件极性无误，无虚焊，三防漆喷涂均匀。</w:t>
      </w:r>
    </w:p>
    <w:p>
      <w:pPr>
        <w:jc w:val="left"/>
        <w:rPr>
          <w:rFonts w:hint="default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5F5F5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5F5F5"/>
          <w:lang w:val="en-US" w:eastAsia="zh-CN"/>
        </w:rPr>
        <w:t>尺寸和位置检验：电路板尺寸和布局与设计要求一致</w:t>
      </w:r>
    </w:p>
    <w:p>
      <w:pPr>
        <w:jc w:val="left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5F5F5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5F5F5"/>
          <w:lang w:val="en-US" w:eastAsia="zh-CN"/>
        </w:rPr>
        <w:t>初检完成，未发现不良</w:t>
      </w:r>
    </w:p>
    <w:p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YzgyMzM5Y2JhZTQ5YmQ2ZTVhOTBhMDM0NjFhZTEifQ=="/>
  </w:docVars>
  <w:rsids>
    <w:rsidRoot w:val="00000000"/>
    <w:rsid w:val="2D940DB4"/>
    <w:rsid w:val="33541FD5"/>
    <w:rsid w:val="58F2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EGTPRODUCTALL</dc:creator>
  <cp:lastModifiedBy>*^_^*</cp:lastModifiedBy>
  <dcterms:modified xsi:type="dcterms:W3CDTF">2024-03-18T01:39:30Z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D96419A8B90141FEA3D8A9F4A0C09C4E_12</vt:lpwstr>
  </property>
</Properties>
</file>