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60" w:firstLineChars="7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SVB-REC-03-M_PCBA质检报告</w:t>
      </w:r>
    </w:p>
    <w:p>
      <w:pPr>
        <w:jc w:val="left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  <w:t>检测对象：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</w:rPr>
        <w:t>温湿度记录仪主模块PCB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  <w:t>A</w:t>
      </w:r>
    </w:p>
    <w:p>
      <w:pPr>
        <w:jc w:val="left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  <w:t>数量：200</w:t>
      </w:r>
    </w:p>
    <w:p>
      <w:pPr>
        <w:jc w:val="left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  <w:t>通电前外观检测：外观无损坏，无变形，无腐蚀，器件极性无误，无虚焊，三防漆喷涂均匀。</w:t>
      </w:r>
    </w:p>
    <w:p>
      <w:pPr>
        <w:jc w:val="left"/>
        <w:rPr>
          <w:rFonts w:hint="default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  <w:t>尺寸和位置检验：电路板尺寸和布局与设计要求一致</w:t>
      </w:r>
    </w:p>
    <w:p>
      <w:pPr>
        <w:jc w:val="left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  <w:t>通电烧程序：烧程序后指示灯正常</w:t>
      </w:r>
    </w:p>
    <w:p>
      <w:pPr>
        <w:jc w:val="left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  <w:t>初检完成，未发现不良</w:t>
      </w:r>
    </w:p>
    <w:p>
      <w:pPr>
        <w:jc w:val="left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</w:pPr>
    </w:p>
    <w:p>
      <w:pPr>
        <w:jc w:val="left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</w:pPr>
    </w:p>
    <w:p>
      <w:pPr>
        <w:jc w:val="left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</w:pPr>
    </w:p>
    <w:p>
      <w:pPr>
        <w:jc w:val="left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</w:pPr>
    </w:p>
    <w:p>
      <w:pPr>
        <w:jc w:val="left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</w:pPr>
    </w:p>
    <w:p>
      <w:pPr>
        <w:jc w:val="left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</w:pPr>
    </w:p>
    <w:p>
      <w:pPr>
        <w:jc w:val="left"/>
        <w:rPr>
          <w:rFonts w:hint="default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  <w:t xml:space="preserve">                                                                  2024/3/12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zgyMzM5Y2JhZTQ5YmQ2ZTVhOTBhMDM0NjFhZTEifQ=="/>
  </w:docVars>
  <w:rsids>
    <w:rsidRoot w:val="00000000"/>
    <w:rsid w:val="4A397B51"/>
    <w:rsid w:val="7C7D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EGTPRODUCTALL</dc:creator>
  <cp:lastModifiedBy>*^_^*</cp:lastModifiedBy>
  <dcterms:modified xsi:type="dcterms:W3CDTF">2024-03-12T09:11:54Z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22BAC46817E14928A2F3A50574904C81_12</vt:lpwstr>
  </property>
</Properties>
</file>